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EA" w:rsidRPr="008453FF" w:rsidRDefault="00E030EA" w:rsidP="00E03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ind w:left="822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</w:p>
    <w:p w:rsidR="00E030EA" w:rsidRPr="008453FF" w:rsidRDefault="00E030EA" w:rsidP="00E030E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453FF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E030EA" w:rsidRPr="008453FF" w:rsidRDefault="00E030EA" w:rsidP="00E030E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453FF">
        <w:rPr>
          <w:rFonts w:ascii="Times New Roman" w:eastAsia="Times New Roman" w:hAnsi="Times New Roman" w:cs="Times New Roman"/>
          <w:b/>
          <w:lang w:eastAsia="ar-SA"/>
        </w:rPr>
        <w:t xml:space="preserve">РОСТОВСКАЯ ОБЛАСТЬ  </w:t>
      </w:r>
      <w:r>
        <w:rPr>
          <w:rFonts w:ascii="Times New Roman" w:eastAsia="Times New Roman" w:hAnsi="Times New Roman" w:cs="Times New Roman"/>
          <w:b/>
          <w:lang w:eastAsia="ar-SA"/>
        </w:rPr>
        <w:t>МАТВЕЕВО-КУРГАН</w:t>
      </w:r>
      <w:r w:rsidRPr="008453FF">
        <w:rPr>
          <w:rFonts w:ascii="Times New Roman" w:eastAsia="Times New Roman" w:hAnsi="Times New Roman" w:cs="Times New Roman"/>
          <w:b/>
          <w:lang w:eastAsia="ar-SA"/>
        </w:rPr>
        <w:t>СКИЙ РАЙОН</w:t>
      </w:r>
    </w:p>
    <w:p w:rsidR="00E030EA" w:rsidRPr="008453FF" w:rsidRDefault="00E030EA" w:rsidP="00E030EA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453FF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>
        <w:rPr>
          <w:rFonts w:ascii="Times New Roman" w:eastAsia="Times New Roman" w:hAnsi="Times New Roman" w:cs="Times New Roman"/>
          <w:b/>
          <w:lang w:eastAsia="ar-SA"/>
        </w:rPr>
        <w:t>АНАСТАСИЕВ</w:t>
      </w:r>
      <w:r w:rsidRPr="008453FF">
        <w:rPr>
          <w:rFonts w:ascii="Times New Roman" w:eastAsia="Times New Roman" w:hAnsi="Times New Roman" w:cs="Times New Roman"/>
          <w:b/>
          <w:lang w:eastAsia="ar-SA"/>
        </w:rPr>
        <w:t>СКОЕ СЕЛЬСКОЕ ПОСЕЛЕНИЕ»</w:t>
      </w:r>
    </w:p>
    <w:p w:rsidR="00E030EA" w:rsidRPr="008453FF" w:rsidRDefault="00E030EA" w:rsidP="00E030E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453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АНАСТАСИЕВ</w:t>
      </w:r>
      <w:r w:rsidRPr="008453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СКОГО СЕЛЬСКОГО ПОСЕЛЕНИЯ</w:t>
      </w:r>
    </w:p>
    <w:p w:rsidR="00E030EA" w:rsidRPr="00A35544" w:rsidRDefault="00E030EA" w:rsidP="00E030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0EA" w:rsidRPr="008453FF" w:rsidRDefault="00E030EA" w:rsidP="00E030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030EA" w:rsidRPr="008453FF" w:rsidRDefault="00E030EA" w:rsidP="00E030E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30EA" w:rsidRPr="008453FF" w:rsidRDefault="00E030EA" w:rsidP="00E030EA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</w:pPr>
      <w:r w:rsidRPr="00240FEE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«___» _________ 2024</w:t>
      </w:r>
      <w:r w:rsidRPr="008453F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ab/>
      </w:r>
      <w:r w:rsidRPr="00240FEE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>№ ___</w:t>
      </w:r>
    </w:p>
    <w:p w:rsidR="00E030EA" w:rsidRPr="008453FF" w:rsidRDefault="00E030EA" w:rsidP="00E030EA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030EA" w:rsidRPr="008453FF" w:rsidRDefault="00E030EA" w:rsidP="00E030E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«О внесении изменения в постановление Администрации Анастасиевского сельского поселения от 27.11.2023 № 137 </w:t>
      </w:r>
      <w:r w:rsidRPr="008453FF">
        <w:rPr>
          <w:rFonts w:ascii="Times New Roman" w:eastAsia="Calibri" w:hAnsi="Times New Roman" w:cs="Times New Roman"/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земельного участка в безвозмездное пользование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030EA" w:rsidRPr="008453FF" w:rsidRDefault="00E030EA" w:rsidP="00E030E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030EA" w:rsidRPr="008453FF" w:rsidRDefault="00E030EA" w:rsidP="00142651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453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соответствии с Федеральным законом от 27.07.2010 № 210-ФЗ «Об организации предоставления муниципальных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142651" w:rsidRPr="00142651">
        <w:t xml:space="preserve"> </w:t>
      </w:r>
      <w:r w:rsidR="00142651" w:rsidRPr="00142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Федеральны</w:t>
      </w:r>
      <w:r w:rsidR="00142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</w:t>
      </w:r>
      <w:r w:rsidR="00142651" w:rsidRPr="00142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 w:rsidR="00142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ом</w:t>
      </w:r>
      <w:r w:rsidR="00142651" w:rsidRPr="00142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от 28.05.2022 </w:t>
      </w:r>
      <w:r w:rsidR="00142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="00142651" w:rsidRPr="00142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144-ФЗ</w:t>
      </w:r>
      <w:r w:rsidR="00142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="00142651" w:rsidRPr="00142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 внесении изменения в статью 39.10 Земельного кодекса Российской Федерации</w:t>
      </w:r>
      <w:r w:rsidR="00142651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»,</w:t>
      </w:r>
      <w:r w:rsidRPr="008453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ское сельское поселение», принятым решением Собрания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Pr="00E476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25.12.2019 № 110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(ред. от 27.02.2023)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</w:p>
    <w:p w:rsidR="00E030EA" w:rsidRPr="008453FF" w:rsidRDefault="00E030EA" w:rsidP="00E030EA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E030EA" w:rsidRDefault="00E030EA" w:rsidP="0014265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42651" w:rsidRPr="0014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приложение № 1 к </w:t>
      </w:r>
      <w:r w:rsidR="00142651" w:rsidRPr="00142651">
        <w:rPr>
          <w:rFonts w:ascii="Times New Roman" w:hAnsi="Times New Roman"/>
          <w:sz w:val="26"/>
          <w:szCs w:val="26"/>
        </w:rPr>
        <w:t>административному регламенту предоставления муниципальной услуги «Предоставление земельного участка в безвозмездное пользование»</w:t>
      </w:r>
      <w:r w:rsidR="0014265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утвержденному</w:t>
      </w:r>
      <w:r w:rsidR="00142651" w:rsidRPr="0014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2651" w:rsidRPr="00142651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="00142651">
        <w:rPr>
          <w:rFonts w:ascii="Times New Roman" w:eastAsia="Calibri" w:hAnsi="Times New Roman" w:cs="Times New Roman"/>
          <w:bCs/>
          <w:sz w:val="26"/>
          <w:szCs w:val="26"/>
        </w:rPr>
        <w:t xml:space="preserve">м Администрации Анастасиевского сельского поселения от 27.11.2023 № 137 </w:t>
      </w:r>
      <w:r w:rsidR="00142651" w:rsidRPr="008453FF">
        <w:rPr>
          <w:rFonts w:ascii="Times New Roman" w:eastAsia="Calibri" w:hAnsi="Times New Roman" w:cs="Times New Roman"/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142651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426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земельного участка в безвозмездное пользование</w:t>
      </w:r>
      <w:r w:rsidR="00142651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4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изменение, изложив строку </w:t>
      </w:r>
      <w:r w:rsidR="000D62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4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142651" w:rsidRDefault="00142651" w:rsidP="0014265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9165"/>
      </w:tblGrid>
      <w:tr w:rsidR="000D62BC" w:rsidRPr="00F511BB" w:rsidTr="00CF78AF">
        <w:trPr>
          <w:trHeight w:val="331"/>
        </w:trPr>
        <w:tc>
          <w:tcPr>
            <w:tcW w:w="699" w:type="dxa"/>
            <w:shd w:val="clear" w:color="auto" w:fill="auto"/>
          </w:tcPr>
          <w:p w:rsidR="000D62BC" w:rsidRPr="00F511BB" w:rsidRDefault="000D62BC" w:rsidP="00CF78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11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74" w:type="dxa"/>
            <w:shd w:val="clear" w:color="auto" w:fill="auto"/>
          </w:tcPr>
          <w:p w:rsidR="000D62BC" w:rsidRPr="00F511BB" w:rsidRDefault="000D62BC" w:rsidP="00CF78A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11BB">
              <w:rPr>
                <w:rFonts w:ascii="Times New Roman" w:hAnsi="Times New Roman"/>
                <w:i/>
                <w:sz w:val="24"/>
                <w:szCs w:val="24"/>
              </w:rPr>
              <w:t xml:space="preserve">Религиозной организации, которой на праве безвозмездного пользования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принадлежат</w:t>
            </w:r>
            <w:r w:rsidRPr="00F511BB">
              <w:rPr>
                <w:rFonts w:ascii="Times New Roman" w:hAnsi="Times New Roman"/>
                <w:i/>
                <w:sz w:val="24"/>
                <w:szCs w:val="24"/>
              </w:rPr>
              <w:t xml:space="preserve"> здания, сооружения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0D62BC">
              <w:rPr>
                <w:rFonts w:ascii="Times New Roman" w:hAnsi="Times New Roman"/>
                <w:i/>
                <w:sz w:val="24"/>
                <w:szCs w:val="24"/>
              </w:rPr>
              <w:t>религиоз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ной</w:t>
            </w:r>
            <w:r w:rsidRPr="000D62BC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D62BC">
              <w:rPr>
                <w:rFonts w:ascii="Times New Roman" w:hAnsi="Times New Roman"/>
                <w:i/>
                <w:sz w:val="24"/>
                <w:szCs w:val="24"/>
              </w:rPr>
              <w:t>, которой на праве собственности принадлежат здания и сооружения религиозного или благотворительного назначения;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D62BC">
              <w:rPr>
                <w:rFonts w:ascii="Times New Roman" w:hAnsi="Times New Roman"/>
                <w:i/>
                <w:sz w:val="24"/>
                <w:szCs w:val="24"/>
              </w:rPr>
              <w:t>некоммерческ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0D62BC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D62BC">
              <w:rPr>
                <w:rFonts w:ascii="Times New Roman" w:hAnsi="Times New Roman"/>
                <w:i/>
                <w:sz w:val="24"/>
                <w:szCs w:val="24"/>
              </w:rPr>
              <w:t>, которой на праве безвозмездного пользования предоставлены здания, сооружения, находящиеся в муниципальной собственности</w:t>
            </w:r>
            <w:r w:rsidRPr="00F511BB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0D62BC" w:rsidRPr="000D62BC" w:rsidRDefault="000D62BC" w:rsidP="00CF78AF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</w:t>
            </w:r>
            <w:r w:rsidRPr="00F511BB">
              <w:rPr>
                <w:sz w:val="24"/>
                <w:szCs w:val="24"/>
              </w:rPr>
              <w:t xml:space="preserve">. </w:t>
            </w:r>
            <w:r w:rsidRPr="000D62BC">
              <w:rPr>
                <w:sz w:val="24"/>
                <w:szCs w:val="24"/>
              </w:rPr>
              <w:t>Документ, удостоверяющи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0D62BC">
              <w:rPr>
                <w:sz w:val="24"/>
                <w:szCs w:val="24"/>
              </w:rPr>
              <w:t xml:space="preserve"> (устанавливающи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0D62BC">
              <w:rPr>
                <w:sz w:val="24"/>
                <w:szCs w:val="24"/>
              </w:rPr>
              <w:t>) права заявителя на здание, сооружение, если право на такое здание, сооружение не зарегистрировано в ЕГРН</w:t>
            </w:r>
            <w:r w:rsidRPr="00F511BB">
              <w:rPr>
                <w:i/>
                <w:sz w:val="24"/>
                <w:szCs w:val="24"/>
              </w:rPr>
              <w:t xml:space="preserve"> </w:t>
            </w:r>
            <w:r w:rsidRPr="000D62BC">
              <w:rPr>
                <w:iCs/>
                <w:sz w:val="24"/>
                <w:szCs w:val="24"/>
                <w:lang w:val="ru-RU"/>
              </w:rPr>
              <w:t>(</w:t>
            </w:r>
            <w:r w:rsidRPr="000D62BC">
              <w:rPr>
                <w:iCs/>
                <w:sz w:val="24"/>
                <w:szCs w:val="24"/>
              </w:rPr>
              <w:t>копия при предъявлении оригинала</w:t>
            </w:r>
            <w:r w:rsidRPr="000D62BC">
              <w:rPr>
                <w:iCs/>
                <w:sz w:val="24"/>
                <w:szCs w:val="24"/>
                <w:lang w:val="ru-RU"/>
              </w:rPr>
              <w:t>);</w:t>
            </w:r>
          </w:p>
          <w:p w:rsidR="000D62BC" w:rsidRPr="000D62BC" w:rsidRDefault="000D62BC" w:rsidP="00CF78AF">
            <w:pPr>
              <w:pStyle w:val="a4"/>
              <w:rPr>
                <w:iCs/>
                <w:sz w:val="24"/>
                <w:szCs w:val="24"/>
                <w:lang w:val="ru-RU"/>
              </w:rPr>
            </w:pPr>
            <w:r w:rsidRPr="000D62BC">
              <w:rPr>
                <w:iCs/>
                <w:sz w:val="24"/>
                <w:szCs w:val="24"/>
                <w:lang w:val="ru-RU"/>
              </w:rPr>
              <w:t xml:space="preserve">6.2. </w:t>
            </w:r>
            <w:r w:rsidRPr="000D62BC">
              <w:rPr>
                <w:iCs/>
                <w:sz w:val="24"/>
                <w:szCs w:val="24"/>
              </w:rPr>
      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</w:t>
            </w:r>
            <w:r w:rsidRPr="000D62BC">
              <w:rPr>
                <w:iCs/>
                <w:sz w:val="24"/>
                <w:szCs w:val="24"/>
              </w:rPr>
              <w:lastRenderedPageBreak/>
              <w:t>зарегистрировано в ЕГРН</w:t>
            </w:r>
            <w:r>
              <w:rPr>
                <w:iCs/>
                <w:sz w:val="24"/>
                <w:szCs w:val="24"/>
                <w:lang w:val="ru-RU"/>
              </w:rPr>
              <w:t xml:space="preserve"> (при наличии соответствующих прав на земельный участок)</w:t>
            </w:r>
            <w:r w:rsidRPr="000D62BC">
              <w:rPr>
                <w:iCs/>
                <w:sz w:val="24"/>
                <w:szCs w:val="24"/>
                <w:lang w:val="ru-RU"/>
              </w:rPr>
              <w:t xml:space="preserve"> (</w:t>
            </w:r>
            <w:r w:rsidRPr="000D62BC">
              <w:rPr>
                <w:iCs/>
                <w:sz w:val="24"/>
                <w:szCs w:val="24"/>
              </w:rPr>
              <w:t>копия при предъявлении оригинала</w:t>
            </w:r>
            <w:r w:rsidRPr="000D62BC">
              <w:rPr>
                <w:iCs/>
                <w:sz w:val="24"/>
                <w:szCs w:val="24"/>
                <w:lang w:val="ru-RU"/>
              </w:rPr>
              <w:t>)</w:t>
            </w:r>
            <w:r>
              <w:rPr>
                <w:iCs/>
                <w:sz w:val="24"/>
                <w:szCs w:val="24"/>
                <w:lang w:val="ru-RU"/>
              </w:rPr>
              <w:t>;</w:t>
            </w:r>
          </w:p>
          <w:p w:rsidR="000D62BC" w:rsidRPr="00F511BB" w:rsidRDefault="000D62BC" w:rsidP="00CF78A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  <w:r w:rsidRPr="00F511BB">
              <w:rPr>
                <w:rFonts w:ascii="Times New Roman" w:hAnsi="Times New Roman"/>
                <w:sz w:val="24"/>
                <w:szCs w:val="24"/>
              </w:rPr>
              <w:t xml:space="preserve">.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</w:t>
            </w:r>
            <w:r w:rsidRPr="000D62BC">
              <w:rPr>
                <w:rFonts w:ascii="Times New Roman" w:hAnsi="Times New Roman"/>
                <w:sz w:val="24"/>
                <w:szCs w:val="24"/>
              </w:rPr>
              <w:t>зданий, сооружений, принадлежащих на соответствующем праве заявителю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2BC">
              <w:rPr>
                <w:rFonts w:ascii="Times New Roman" w:hAnsi="Times New Roman"/>
                <w:sz w:val="24"/>
                <w:szCs w:val="24"/>
              </w:rPr>
              <w:t>(оригинал)</w:t>
            </w:r>
          </w:p>
        </w:tc>
      </w:tr>
    </w:tbl>
    <w:p w:rsidR="00142651" w:rsidRPr="008453FF" w:rsidRDefault="00142651" w:rsidP="000D62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EA" w:rsidRPr="00952378" w:rsidRDefault="00E030EA" w:rsidP="009608F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23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="009608FF"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постановление вступает в силу со дня официального </w:t>
      </w:r>
      <w:r w:rsidR="009608FF" w:rsidRPr="009523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опубликования </w:t>
      </w:r>
      <w:r w:rsidR="009608FF" w:rsidRPr="009608F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в __________________</w:t>
      </w:r>
      <w:r w:rsidR="009608FF"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030EA" w:rsidRPr="008453FF" w:rsidRDefault="00E030EA" w:rsidP="00E030EA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="009A0AFC" w:rsidRPr="008453F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______________ (должность) </w:t>
      </w:r>
      <w:r w:rsidR="009A0AFC"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9A0A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</w:t>
      </w:r>
      <w:r w:rsidR="009A0AFC"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 сельского поселения</w:t>
      </w:r>
      <w:r w:rsidR="009A0AFC" w:rsidRPr="008453F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9A0AFC" w:rsidRPr="008453F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_________(Ф.И.О.) </w:t>
      </w:r>
      <w:r w:rsidR="009A0AFC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</w:t>
      </w:r>
      <w:r w:rsidR="009A0AFC" w:rsidRPr="00EC0F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опубликование</w:t>
      </w:r>
      <w:r w:rsidR="009A0AFC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и разместить его на официальном сайте Администрации </w:t>
      </w:r>
      <w:r w:rsidR="009A0AF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="009A0AFC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в информационно-телекоммуникационной сети «Интернет».</w:t>
      </w:r>
    </w:p>
    <w:p w:rsidR="00E030EA" w:rsidRPr="008453FF" w:rsidRDefault="00E030EA" w:rsidP="009A0AF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9A0AFC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9A0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</w:t>
      </w:r>
      <w:r w:rsidR="009A0AFC" w:rsidRPr="00EC0FA3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на _________</w:t>
      </w:r>
      <w:r w:rsidR="009A0AFC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30EA" w:rsidRPr="008453FF" w:rsidRDefault="00E030EA" w:rsidP="00E030EA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EA" w:rsidRPr="008453FF" w:rsidRDefault="00E030EA" w:rsidP="00E030EA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0EA" w:rsidRPr="008453FF" w:rsidRDefault="00E030EA" w:rsidP="00E030E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E030EA" w:rsidRPr="008453FF" w:rsidRDefault="00E030EA" w:rsidP="00E030EA">
      <w:pPr>
        <w:tabs>
          <w:tab w:val="left" w:pos="7938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Андреева</w:t>
      </w:r>
    </w:p>
    <w:p w:rsidR="00F061E4" w:rsidRDefault="00F061E4"/>
    <w:sectPr w:rsidR="00F061E4" w:rsidSect="006836C4">
      <w:pgSz w:w="11906" w:h="16838"/>
      <w:pgMar w:top="1134" w:right="566" w:bottom="1134" w:left="1701" w:header="0" w:footer="0" w:gutter="0"/>
      <w:cols w:space="708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E030EA"/>
    <w:rsid w:val="000D62BC"/>
    <w:rsid w:val="00142651"/>
    <w:rsid w:val="001B2303"/>
    <w:rsid w:val="00240FEE"/>
    <w:rsid w:val="006836C4"/>
    <w:rsid w:val="006F4575"/>
    <w:rsid w:val="00771912"/>
    <w:rsid w:val="00772D7C"/>
    <w:rsid w:val="009608FF"/>
    <w:rsid w:val="0098124F"/>
    <w:rsid w:val="009A0AFC"/>
    <w:rsid w:val="00E030EA"/>
    <w:rsid w:val="00F0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EA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2651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a4">
    <w:name w:val="Описание документов"/>
    <w:basedOn w:val="a"/>
    <w:link w:val="a5"/>
    <w:qFormat/>
    <w:rsid w:val="000D62BC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/>
    </w:rPr>
  </w:style>
  <w:style w:type="character" w:customStyle="1" w:styleId="a5">
    <w:name w:val="Описание документов Знак"/>
    <w:link w:val="a4"/>
    <w:rsid w:val="000D62BC"/>
    <w:rPr>
      <w:rFonts w:eastAsia="Calibri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dcterms:created xsi:type="dcterms:W3CDTF">2024-01-09T13:14:00Z</dcterms:created>
  <dcterms:modified xsi:type="dcterms:W3CDTF">2024-01-15T06:53:00Z</dcterms:modified>
</cp:coreProperties>
</file>