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4D" w:rsidRPr="00AD4FB7" w:rsidRDefault="00CC0C4D" w:rsidP="00CC0C4D">
      <w:pPr>
        <w:pStyle w:val="a6"/>
        <w:outlineLvl w:val="0"/>
        <w:rPr>
          <w:b/>
          <w:bCs/>
          <w:caps/>
        </w:rPr>
      </w:pPr>
      <w:r w:rsidRPr="00AD4FB7">
        <w:rPr>
          <w:b/>
          <w:bCs/>
          <w:caps/>
        </w:rPr>
        <w:t>Российская Федерация</w:t>
      </w:r>
    </w:p>
    <w:p w:rsidR="00CC0C4D" w:rsidRPr="00AD4FB7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  <w:r w:rsidRPr="00AD4FB7">
        <w:rPr>
          <w:b/>
          <w:bCs/>
          <w:caps/>
          <w:sz w:val="28"/>
          <w:szCs w:val="28"/>
        </w:rPr>
        <w:t>Ростовская область</w:t>
      </w:r>
    </w:p>
    <w:p w:rsidR="00CC0C4D" w:rsidRPr="00AD4FB7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  <w:r w:rsidRPr="00AD4FB7">
        <w:rPr>
          <w:b/>
          <w:bCs/>
          <w:caps/>
          <w:sz w:val="28"/>
          <w:szCs w:val="28"/>
        </w:rPr>
        <w:t>Матвеево-Курганский РАЙОН</w:t>
      </w:r>
    </w:p>
    <w:p w:rsidR="00CC0C4D" w:rsidRPr="00AD4FB7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  <w:r w:rsidRPr="00AD4FB7">
        <w:rPr>
          <w:b/>
          <w:bCs/>
          <w:caps/>
          <w:sz w:val="28"/>
          <w:szCs w:val="28"/>
        </w:rPr>
        <w:t xml:space="preserve">Собрание депутатов </w:t>
      </w:r>
    </w:p>
    <w:p w:rsidR="00CC0C4D" w:rsidRPr="00AD4FB7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АНАСТАСИЕВСКОГО</w:t>
      </w:r>
      <w:r w:rsidRPr="00AD4FB7">
        <w:rPr>
          <w:b/>
          <w:bCs/>
          <w:caps/>
          <w:sz w:val="28"/>
          <w:szCs w:val="28"/>
        </w:rPr>
        <w:t xml:space="preserve"> СЕЛЬСКОГО ПОСЕЛЕНИЯ</w:t>
      </w:r>
    </w:p>
    <w:p w:rsidR="00CC0C4D" w:rsidRPr="00AD4FB7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</w:p>
    <w:p w:rsidR="00A13D4E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  <w:r w:rsidRPr="00AD4FB7">
        <w:rPr>
          <w:b/>
          <w:bCs/>
          <w:caps/>
          <w:sz w:val="28"/>
          <w:szCs w:val="28"/>
        </w:rPr>
        <w:t>Р е ш е н и е</w:t>
      </w:r>
      <w:r w:rsidR="00A13D4E">
        <w:rPr>
          <w:b/>
          <w:bCs/>
          <w:caps/>
          <w:sz w:val="28"/>
          <w:szCs w:val="28"/>
        </w:rPr>
        <w:t xml:space="preserve"> </w:t>
      </w:r>
    </w:p>
    <w:p w:rsidR="00A13D4E" w:rsidRDefault="00A13D4E" w:rsidP="00CC0C4D">
      <w:pPr>
        <w:jc w:val="center"/>
        <w:outlineLvl w:val="0"/>
        <w:rPr>
          <w:b/>
          <w:bCs/>
          <w:caps/>
          <w:sz w:val="28"/>
          <w:szCs w:val="28"/>
        </w:rPr>
      </w:pPr>
    </w:p>
    <w:p w:rsidR="00A13D4E" w:rsidRDefault="00A13D4E" w:rsidP="00CC0C4D">
      <w:pPr>
        <w:jc w:val="center"/>
        <w:outlineLvl w:val="0"/>
        <w:rPr>
          <w:b/>
          <w:bCs/>
          <w:caps/>
          <w:sz w:val="28"/>
          <w:szCs w:val="28"/>
        </w:rPr>
      </w:pPr>
    </w:p>
    <w:p w:rsidR="00CC0C4D" w:rsidRPr="00A13D4E" w:rsidRDefault="00A16E9E" w:rsidP="00A16E9E">
      <w:pPr>
        <w:tabs>
          <w:tab w:val="left" w:pos="3686"/>
          <w:tab w:val="center" w:pos="5029"/>
          <w:tab w:val="left" w:pos="6497"/>
        </w:tabs>
        <w:outlineLvl w:val="0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27.04.</w:t>
      </w:r>
      <w:r w:rsidR="00A13D4E" w:rsidRPr="00076984">
        <w:rPr>
          <w:bCs/>
          <w:caps/>
          <w:sz w:val="28"/>
          <w:szCs w:val="28"/>
        </w:rPr>
        <w:t>2021</w:t>
      </w:r>
      <w:r w:rsidR="00A13D4E" w:rsidRPr="00076984">
        <w:rPr>
          <w:bCs/>
          <w:caps/>
          <w:sz w:val="28"/>
          <w:szCs w:val="28"/>
        </w:rPr>
        <w:tab/>
      </w:r>
      <w:r>
        <w:rPr>
          <w:bCs/>
          <w:caps/>
          <w:sz w:val="28"/>
          <w:szCs w:val="28"/>
        </w:rPr>
        <w:t xml:space="preserve">         № 156</w:t>
      </w:r>
      <w:r>
        <w:rPr>
          <w:bCs/>
          <w:caps/>
          <w:sz w:val="28"/>
          <w:szCs w:val="28"/>
        </w:rPr>
        <w:tab/>
      </w:r>
      <w:r w:rsidR="00A13D4E" w:rsidRPr="00076984">
        <w:rPr>
          <w:bCs/>
          <w:caps/>
          <w:sz w:val="28"/>
          <w:szCs w:val="28"/>
        </w:rPr>
        <w:t xml:space="preserve"> </w:t>
      </w:r>
      <w:r w:rsidR="00A13D4E" w:rsidRPr="00076984">
        <w:rPr>
          <w:bCs/>
          <w:caps/>
          <w:sz w:val="28"/>
          <w:szCs w:val="28"/>
        </w:rPr>
        <w:tab/>
      </w:r>
      <w:r w:rsidR="00076984">
        <w:rPr>
          <w:bCs/>
          <w:sz w:val="28"/>
          <w:szCs w:val="28"/>
        </w:rPr>
        <w:t>с</w:t>
      </w:r>
      <w:r w:rsidR="00076984">
        <w:rPr>
          <w:bCs/>
          <w:caps/>
          <w:sz w:val="28"/>
          <w:szCs w:val="28"/>
        </w:rPr>
        <w:t>.</w:t>
      </w:r>
      <w:r w:rsidR="00076984">
        <w:rPr>
          <w:bCs/>
          <w:sz w:val="28"/>
          <w:szCs w:val="28"/>
        </w:rPr>
        <w:t>А</w:t>
      </w:r>
      <w:r w:rsidR="00076984" w:rsidRPr="00076984">
        <w:rPr>
          <w:bCs/>
          <w:sz w:val="28"/>
          <w:szCs w:val="28"/>
        </w:rPr>
        <w:t>настасиевка</w:t>
      </w:r>
    </w:p>
    <w:p w:rsidR="00116E0A" w:rsidRDefault="00116E0A" w:rsidP="00116E0A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116E0A" w:rsidRPr="00076984" w:rsidRDefault="00116E0A" w:rsidP="00076984">
      <w:pPr>
        <w:ind w:firstLine="0"/>
        <w:jc w:val="center"/>
        <w:rPr>
          <w:rFonts w:cs="Times New Roman"/>
          <w:sz w:val="28"/>
          <w:szCs w:val="28"/>
        </w:rPr>
      </w:pPr>
      <w:r w:rsidRPr="00076984">
        <w:rPr>
          <w:rFonts w:cs="Times New Roman"/>
          <w:sz w:val="28"/>
          <w:szCs w:val="28"/>
        </w:rPr>
        <w:t>«О</w:t>
      </w:r>
      <w:r w:rsidR="00F5345E" w:rsidRPr="00076984">
        <w:rPr>
          <w:rFonts w:cs="Times New Roman"/>
          <w:sz w:val="28"/>
          <w:szCs w:val="28"/>
        </w:rPr>
        <w:t xml:space="preserve"> порядке</w:t>
      </w:r>
      <w:r w:rsidR="0066197B" w:rsidRPr="00076984">
        <w:rPr>
          <w:rFonts w:cs="Times New Roman"/>
          <w:sz w:val="28"/>
          <w:szCs w:val="28"/>
        </w:rPr>
        <w:t xml:space="preserve"> оплаты недвижимого имущества, находящегося в муниципальной собственности </w:t>
      </w:r>
      <w:r w:rsidR="00CC0C4D" w:rsidRPr="00076984">
        <w:rPr>
          <w:rFonts w:cs="Times New Roman"/>
          <w:sz w:val="28"/>
          <w:szCs w:val="28"/>
        </w:rPr>
        <w:t>Анастасиевского</w:t>
      </w:r>
      <w:r w:rsidR="0066197B" w:rsidRPr="00076984">
        <w:rPr>
          <w:rFonts w:cs="Times New Roman"/>
          <w:sz w:val="28"/>
          <w:szCs w:val="28"/>
        </w:rPr>
        <w:t xml:space="preserve">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076984">
        <w:rPr>
          <w:rFonts w:cs="Times New Roman"/>
          <w:sz w:val="28"/>
          <w:szCs w:val="28"/>
        </w:rPr>
        <w:t>»</w:t>
      </w:r>
    </w:p>
    <w:p w:rsidR="0036728E" w:rsidRPr="00076984" w:rsidRDefault="0036728E" w:rsidP="0036728E">
      <w:pPr>
        <w:rPr>
          <w:sz w:val="28"/>
          <w:szCs w:val="28"/>
        </w:rPr>
      </w:pPr>
    </w:p>
    <w:p w:rsidR="00116E0A" w:rsidRPr="00076984" w:rsidRDefault="00116E0A" w:rsidP="0066197B">
      <w:pPr>
        <w:keepNext/>
        <w:jc w:val="both"/>
        <w:outlineLvl w:val="0"/>
        <w:rPr>
          <w:rFonts w:cs="Times New Roman"/>
          <w:bCs/>
          <w:color w:val="000000"/>
          <w:sz w:val="28"/>
          <w:szCs w:val="28"/>
        </w:rPr>
      </w:pPr>
      <w:r w:rsidRPr="00076984">
        <w:rPr>
          <w:rFonts w:cs="Times New Roman"/>
          <w:bCs/>
          <w:color w:val="000000"/>
          <w:sz w:val="28"/>
          <w:szCs w:val="28"/>
        </w:rPr>
        <w:t>В соответствии с Федеральным законом от</w:t>
      </w:r>
      <w:r w:rsidR="0066197B" w:rsidRPr="00076984">
        <w:rPr>
          <w:rFonts w:cs="Times New Roman"/>
          <w:bCs/>
          <w:color w:val="000000"/>
          <w:sz w:val="28"/>
          <w:szCs w:val="28"/>
        </w:rPr>
        <w:t xml:space="preserve">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Pr="00076984">
        <w:rPr>
          <w:rFonts w:eastAsia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CC0C4D" w:rsidRPr="00076984">
        <w:rPr>
          <w:rFonts w:eastAsia="Times New Roman" w:cs="Times New Roman"/>
          <w:sz w:val="28"/>
          <w:szCs w:val="28"/>
          <w:lang w:eastAsia="ru-RU"/>
        </w:rPr>
        <w:t>Анастасиевское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сельское поселение», принятым решением Собрания депутатов </w:t>
      </w:r>
      <w:r w:rsidR="00CC0C4D" w:rsidRPr="00076984">
        <w:rPr>
          <w:rFonts w:eastAsia="Times New Roman" w:cs="Times New Roman"/>
          <w:sz w:val="28"/>
          <w:szCs w:val="28"/>
          <w:lang w:eastAsia="ru-RU"/>
        </w:rPr>
        <w:t>Анастасиевского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</w:t>
      </w:r>
      <w:r w:rsidRPr="00076984">
        <w:rPr>
          <w:rFonts w:eastAsia="Times New Roman" w:cs="Times New Roman"/>
          <w:iCs/>
          <w:sz w:val="28"/>
          <w:szCs w:val="28"/>
          <w:lang w:eastAsia="ru-RU"/>
        </w:rPr>
        <w:t xml:space="preserve">от </w:t>
      </w:r>
      <w:r w:rsidR="00A13D4E" w:rsidRPr="00076984">
        <w:rPr>
          <w:rFonts w:eastAsia="Times New Roman" w:cs="Times New Roman"/>
          <w:iCs/>
          <w:sz w:val="28"/>
          <w:szCs w:val="28"/>
          <w:lang w:eastAsia="ru-RU"/>
        </w:rPr>
        <w:t>25.12.2019</w:t>
      </w:r>
      <w:r w:rsidRPr="00076984">
        <w:rPr>
          <w:rFonts w:eastAsia="Times New Roman" w:cs="Times New Roman"/>
          <w:iCs/>
          <w:sz w:val="28"/>
          <w:szCs w:val="28"/>
          <w:lang w:eastAsia="ru-RU"/>
        </w:rPr>
        <w:t xml:space="preserve"> № </w:t>
      </w:r>
      <w:r w:rsidR="00A13D4E" w:rsidRPr="00076984">
        <w:rPr>
          <w:rFonts w:eastAsia="Times New Roman" w:cs="Times New Roman"/>
          <w:iCs/>
          <w:sz w:val="28"/>
          <w:szCs w:val="28"/>
          <w:lang w:eastAsia="ru-RU"/>
        </w:rPr>
        <w:t>110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21564" w:rsidRPr="00076984">
        <w:rPr>
          <w:rFonts w:eastAsia="Times New Roman" w:cs="Times New Roman"/>
          <w:sz w:val="28"/>
          <w:szCs w:val="28"/>
          <w:lang w:eastAsia="ru-RU"/>
        </w:rPr>
        <w:t>Собрание депутатов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C0C4D" w:rsidRPr="00076984">
        <w:rPr>
          <w:rFonts w:eastAsia="Times New Roman" w:cs="Times New Roman"/>
          <w:sz w:val="28"/>
          <w:szCs w:val="28"/>
          <w:lang w:eastAsia="ru-RU"/>
        </w:rPr>
        <w:t>Анастасиевского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16E0A" w:rsidRPr="00076984" w:rsidRDefault="00B21564" w:rsidP="00116E0A">
      <w:pPr>
        <w:keepNext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076984">
        <w:rPr>
          <w:rFonts w:eastAsia="Times New Roman" w:cs="Times New Roman"/>
          <w:sz w:val="28"/>
          <w:szCs w:val="28"/>
          <w:lang w:eastAsia="ru-RU"/>
        </w:rPr>
        <w:t>РЕШИЛО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>:</w:t>
      </w:r>
    </w:p>
    <w:p w:rsidR="00F5345E" w:rsidRPr="00076984" w:rsidRDefault="00F5345E" w:rsidP="00116E0A">
      <w:pPr>
        <w:keepNext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116E0A" w:rsidRPr="00076984" w:rsidRDefault="008937C5" w:rsidP="008937C5">
      <w:pPr>
        <w:jc w:val="both"/>
        <w:rPr>
          <w:rFonts w:cs="Times New Roman"/>
          <w:bCs/>
          <w:color w:val="000000"/>
          <w:sz w:val="28"/>
          <w:szCs w:val="28"/>
        </w:rPr>
      </w:pPr>
      <w:r w:rsidRPr="0007698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Определить, что </w:t>
      </w:r>
      <w:r w:rsidRPr="00076984">
        <w:rPr>
          <w:rFonts w:cs="Times New Roman"/>
          <w:bCs/>
          <w:color w:val="000000"/>
          <w:sz w:val="28"/>
          <w:szCs w:val="28"/>
        </w:rPr>
        <w:t>о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плата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недвижимого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 xml:space="preserve">имущества, находящегося в муниципальной собственности </w:t>
      </w:r>
      <w:r w:rsidR="00CC0C4D" w:rsidRPr="00076984">
        <w:rPr>
          <w:rFonts w:cs="Times New Roman"/>
          <w:bCs/>
          <w:color w:val="000000"/>
          <w:sz w:val="28"/>
          <w:szCs w:val="28"/>
        </w:rPr>
        <w:t>Анастасиевского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сельского поселения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и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приобретаемого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субъектами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малого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и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среднего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предпринимательства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при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реализации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преимущественного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права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на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приобретение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арендуемого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имущества, осуществляется единовременно или в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рассрочку.</w:t>
      </w:r>
    </w:p>
    <w:p w:rsidR="008937C5" w:rsidRPr="00076984" w:rsidRDefault="008937C5" w:rsidP="008937C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76984">
        <w:rPr>
          <w:rFonts w:eastAsia="Times New Roman" w:cs="Times New Roman"/>
          <w:sz w:val="28"/>
          <w:szCs w:val="28"/>
          <w:lang w:eastAsia="ru-RU"/>
        </w:rPr>
        <w:t>Срок рассрочки</w:t>
      </w:r>
      <w:r w:rsidR="00B712D2" w:rsidRPr="00076984">
        <w:rPr>
          <w:rFonts w:eastAsia="Times New Roman" w:cs="Times New Roman"/>
          <w:sz w:val="28"/>
          <w:szCs w:val="28"/>
          <w:lang w:eastAsia="ru-RU"/>
        </w:rPr>
        <w:t xml:space="preserve"> оплаты имущества</w:t>
      </w:r>
      <w:r w:rsidRPr="00076984">
        <w:rPr>
          <w:rFonts w:eastAsia="Times New Roman" w:cs="Times New Roman"/>
          <w:sz w:val="28"/>
          <w:szCs w:val="28"/>
          <w:lang w:eastAsia="ru-RU"/>
        </w:rPr>
        <w:t>, предусмотренно</w:t>
      </w:r>
      <w:r w:rsidR="00B712D2" w:rsidRPr="00076984">
        <w:rPr>
          <w:rFonts w:eastAsia="Times New Roman" w:cs="Times New Roman"/>
          <w:sz w:val="28"/>
          <w:szCs w:val="28"/>
          <w:lang w:eastAsia="ru-RU"/>
        </w:rPr>
        <w:t>го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настоящим пунктом, </w:t>
      </w:r>
      <w:r w:rsidR="00B712D2" w:rsidRPr="00076984">
        <w:rPr>
          <w:rFonts w:eastAsia="Times New Roman" w:cs="Times New Roman"/>
          <w:sz w:val="28"/>
          <w:szCs w:val="28"/>
          <w:lang w:eastAsia="ru-RU"/>
        </w:rPr>
        <w:t xml:space="preserve">устанавливается </w:t>
      </w:r>
      <w:r w:rsidR="00F5345E" w:rsidRPr="00076984">
        <w:rPr>
          <w:rFonts w:eastAsia="Times New Roman" w:cs="Times New Roman"/>
          <w:sz w:val="28"/>
          <w:szCs w:val="28"/>
          <w:lang w:eastAsia="ru-RU"/>
        </w:rPr>
        <w:t xml:space="preserve">нормативным правовым актом Администрации </w:t>
      </w:r>
      <w:r w:rsidR="00CC0C4D" w:rsidRPr="00076984">
        <w:rPr>
          <w:rFonts w:eastAsia="Times New Roman" w:cs="Times New Roman"/>
          <w:sz w:val="28"/>
          <w:szCs w:val="28"/>
          <w:lang w:eastAsia="ru-RU"/>
        </w:rPr>
        <w:t>Анастасиевского</w:t>
      </w:r>
      <w:r w:rsidR="00F5345E" w:rsidRPr="00076984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по соглашению с </w:t>
      </w:r>
      <w:r w:rsidR="00F5345E" w:rsidRPr="00076984">
        <w:rPr>
          <w:rFonts w:cs="Times New Roman"/>
          <w:bCs/>
          <w:color w:val="000000"/>
          <w:sz w:val="28"/>
          <w:szCs w:val="28"/>
        </w:rPr>
        <w:t>субъектом малого и среднего предпринимательства</w:t>
      </w:r>
      <w:r w:rsidR="00B712D2" w:rsidRPr="00076984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не может быть менее пяти </w:t>
      </w:r>
      <w:r w:rsidRPr="00076984">
        <w:rPr>
          <w:rFonts w:eastAsia="Times New Roman" w:cs="Times New Roman"/>
          <w:iCs/>
          <w:sz w:val="28"/>
          <w:szCs w:val="28"/>
          <w:lang w:eastAsia="ru-RU"/>
        </w:rPr>
        <w:t>и более десяти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лет.</w:t>
      </w:r>
    </w:p>
    <w:p w:rsidR="008937C5" w:rsidRPr="00076984" w:rsidRDefault="008937C5" w:rsidP="008937C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76984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</w:t>
      </w:r>
      <w:r w:rsidR="00822292" w:rsidRPr="00076984">
        <w:rPr>
          <w:rFonts w:eastAsia="Times New Roman" w:cs="Times New Roman"/>
          <w:sz w:val="28"/>
          <w:szCs w:val="28"/>
          <w:lang w:eastAsia="ru-RU"/>
        </w:rPr>
        <w:t>пунктом 1 настоящего решения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пределах принадлежит субъекту малого и среднего предпринимательства при реализации преимущественного права на приобретение арендуемого имущества</w:t>
      </w:r>
      <w:r w:rsidR="00822292" w:rsidRPr="00076984">
        <w:rPr>
          <w:rFonts w:eastAsia="Times New Roman" w:cs="Times New Roman"/>
          <w:sz w:val="28"/>
          <w:szCs w:val="28"/>
          <w:lang w:eastAsia="ru-RU"/>
        </w:rPr>
        <w:t>.</w:t>
      </w:r>
    </w:p>
    <w:p w:rsidR="00822292" w:rsidRPr="00076984" w:rsidRDefault="00B37061" w:rsidP="008937C5">
      <w:pPr>
        <w:jc w:val="both"/>
        <w:rPr>
          <w:rFonts w:cs="Times New Roman"/>
          <w:bCs/>
          <w:color w:val="000000"/>
          <w:sz w:val="28"/>
          <w:szCs w:val="28"/>
        </w:rPr>
      </w:pPr>
      <w:r w:rsidRPr="00076984">
        <w:rPr>
          <w:rFonts w:eastAsia="Times New Roman" w:cs="Times New Roman"/>
          <w:sz w:val="28"/>
          <w:szCs w:val="28"/>
          <w:lang w:eastAsia="ru-RU"/>
        </w:rPr>
        <w:t xml:space="preserve">3. Оплата приобретаемого в рассрочку арендуемого имущества может быть осуществлена </w:t>
      </w:r>
      <w:r w:rsidRPr="00076984">
        <w:rPr>
          <w:rFonts w:cs="Times New Roman"/>
          <w:bCs/>
          <w:color w:val="000000"/>
          <w:sz w:val="28"/>
          <w:szCs w:val="28"/>
        </w:rPr>
        <w:t>субъект</w:t>
      </w:r>
      <w:r w:rsidR="00F5345E" w:rsidRPr="00076984">
        <w:rPr>
          <w:rFonts w:cs="Times New Roman"/>
          <w:bCs/>
          <w:color w:val="000000"/>
          <w:sz w:val="28"/>
          <w:szCs w:val="28"/>
        </w:rPr>
        <w:t>ом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малого и среднего предпринимательства досрочно с уведомлением об этом </w:t>
      </w:r>
      <w:r w:rsidR="00952C9E" w:rsidRPr="00076984">
        <w:rPr>
          <w:rFonts w:cs="Times New Roman"/>
          <w:bCs/>
          <w:color w:val="000000"/>
          <w:sz w:val="28"/>
          <w:szCs w:val="28"/>
        </w:rPr>
        <w:t xml:space="preserve">лица, осуществляющего полномочия собственника муниципального имущества </w:t>
      </w:r>
      <w:r w:rsidR="00CC0C4D" w:rsidRPr="00076984">
        <w:rPr>
          <w:rFonts w:cs="Times New Roman"/>
          <w:bCs/>
          <w:color w:val="000000"/>
          <w:sz w:val="28"/>
          <w:szCs w:val="28"/>
        </w:rPr>
        <w:t>Анастасиевского</w:t>
      </w:r>
      <w:r w:rsidR="00952C9E" w:rsidRPr="00076984">
        <w:rPr>
          <w:rFonts w:cs="Times New Roman"/>
          <w:bCs/>
          <w:color w:val="000000"/>
          <w:sz w:val="28"/>
          <w:szCs w:val="28"/>
        </w:rPr>
        <w:t xml:space="preserve"> сельского поселения.</w:t>
      </w:r>
    </w:p>
    <w:p w:rsidR="000E0A2A" w:rsidRPr="00076984" w:rsidRDefault="00952C9E" w:rsidP="000E0A2A">
      <w:pPr>
        <w:jc w:val="both"/>
        <w:rPr>
          <w:rFonts w:cs="Times New Roman"/>
          <w:bCs/>
          <w:color w:val="000000"/>
          <w:sz w:val="28"/>
          <w:szCs w:val="28"/>
        </w:rPr>
      </w:pPr>
      <w:r w:rsidRPr="00076984">
        <w:rPr>
          <w:rFonts w:cs="Times New Roman"/>
          <w:bCs/>
          <w:color w:val="000000"/>
          <w:sz w:val="28"/>
          <w:szCs w:val="28"/>
        </w:rPr>
        <w:t xml:space="preserve">4. </w:t>
      </w:r>
      <w:r w:rsidR="00BF7E60" w:rsidRPr="00076984">
        <w:rPr>
          <w:rFonts w:cs="Times New Roman"/>
          <w:bCs/>
          <w:color w:val="000000"/>
          <w:sz w:val="28"/>
          <w:szCs w:val="28"/>
        </w:rPr>
        <w:t>С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момента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 передачи приобретаемого в рассрочку арендуемого имущества субъекту малого и среднего предпринимательства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и до его 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оплаты указанное муниципальное имущество </w:t>
      </w:r>
      <w:r w:rsidR="00CC0C4D" w:rsidRPr="00076984">
        <w:rPr>
          <w:rFonts w:cs="Times New Roman"/>
          <w:bCs/>
          <w:color w:val="000000"/>
          <w:sz w:val="28"/>
          <w:szCs w:val="28"/>
        </w:rPr>
        <w:t>Анастасиевского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сельского поселения 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признается </w:t>
      </w:r>
      <w:r w:rsidRPr="00076984">
        <w:rPr>
          <w:rFonts w:cs="Times New Roman"/>
          <w:bCs/>
          <w:color w:val="000000"/>
          <w:sz w:val="28"/>
          <w:szCs w:val="28"/>
        </w:rPr>
        <w:t>наход</w:t>
      </w:r>
      <w:r w:rsidR="00BF7E60" w:rsidRPr="00076984">
        <w:rPr>
          <w:rFonts w:cs="Times New Roman"/>
          <w:bCs/>
          <w:color w:val="000000"/>
          <w:sz w:val="28"/>
          <w:szCs w:val="28"/>
        </w:rPr>
        <w:t>ящимся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в залоге 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у 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лица, </w:t>
      </w:r>
      <w:r w:rsidR="00BF7E60" w:rsidRPr="00076984">
        <w:rPr>
          <w:rFonts w:cs="Times New Roman"/>
          <w:bCs/>
          <w:color w:val="000000"/>
          <w:sz w:val="28"/>
          <w:szCs w:val="28"/>
        </w:rPr>
        <w:t>осуществляющего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полномочия собственника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 муниципального имущества </w:t>
      </w:r>
      <w:r w:rsidR="00CC0C4D" w:rsidRPr="00076984">
        <w:rPr>
          <w:rFonts w:cs="Times New Roman"/>
          <w:bCs/>
          <w:color w:val="000000"/>
          <w:sz w:val="28"/>
          <w:szCs w:val="28"/>
        </w:rPr>
        <w:t>Анастасиевского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 сельского поселения</w:t>
      </w:r>
      <w:r w:rsidRPr="00076984">
        <w:rPr>
          <w:rFonts w:cs="Times New Roman"/>
          <w:bCs/>
          <w:color w:val="000000"/>
          <w:sz w:val="28"/>
          <w:szCs w:val="28"/>
        </w:rPr>
        <w:t>.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 Условия договора купли-продажи арендуемого имущества о неприменении данного правила ничтожны.</w:t>
      </w:r>
    </w:p>
    <w:p w:rsidR="000E0A2A" w:rsidRPr="00076984" w:rsidRDefault="000E0A2A" w:rsidP="000E0A2A">
      <w:pPr>
        <w:jc w:val="both"/>
        <w:rPr>
          <w:rFonts w:cs="Times New Roman"/>
          <w:bCs/>
          <w:color w:val="000000"/>
          <w:sz w:val="28"/>
          <w:szCs w:val="28"/>
        </w:rPr>
      </w:pPr>
      <w:r w:rsidRPr="00076984">
        <w:rPr>
          <w:rFonts w:cs="Times New Roman"/>
          <w:bCs/>
          <w:color w:val="000000"/>
          <w:sz w:val="28"/>
          <w:szCs w:val="28"/>
        </w:rPr>
        <w:t xml:space="preserve">5. 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 xml:space="preserve">Настоящее </w:t>
      </w:r>
      <w:r w:rsidRPr="00076984">
        <w:rPr>
          <w:rFonts w:eastAsia="Times New Roman" w:cs="Times New Roman"/>
          <w:sz w:val="28"/>
          <w:szCs w:val="28"/>
          <w:lang w:eastAsia="ru-RU"/>
        </w:rPr>
        <w:t>решение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 (обнародования).</w:t>
      </w:r>
    </w:p>
    <w:p w:rsidR="00116E0A" w:rsidRPr="00076984" w:rsidRDefault="000E0A2A" w:rsidP="000E0A2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76984">
        <w:rPr>
          <w:rFonts w:cs="Times New Roman"/>
          <w:bCs/>
          <w:color w:val="000000"/>
          <w:sz w:val="28"/>
          <w:szCs w:val="28"/>
        </w:rPr>
        <w:t>6.</w:t>
      </w:r>
      <w:r w:rsidR="00A13D4E" w:rsidRPr="00076984">
        <w:rPr>
          <w:rFonts w:eastAsia="Times New Roman" w:cs="Times New Roman"/>
          <w:sz w:val="28"/>
          <w:szCs w:val="28"/>
          <w:lang w:eastAsia="ru-RU"/>
        </w:rPr>
        <w:t xml:space="preserve"> О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 xml:space="preserve">беспечить официальное опубликование (обнародование) настоящего </w:t>
      </w:r>
      <w:r w:rsidRPr="00076984">
        <w:rPr>
          <w:rFonts w:eastAsia="Times New Roman" w:cs="Times New Roman"/>
          <w:sz w:val="28"/>
          <w:szCs w:val="28"/>
          <w:lang w:eastAsia="ru-RU"/>
        </w:rPr>
        <w:t>решения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 xml:space="preserve"> и разместить его на официальном сайте </w:t>
      </w:r>
      <w:r w:rsidR="00A13D4E" w:rsidRPr="00076984">
        <w:rPr>
          <w:rFonts w:eastAsia="Times New Roman" w:cs="Times New Roman"/>
          <w:sz w:val="28"/>
          <w:szCs w:val="28"/>
          <w:lang w:eastAsia="ru-RU"/>
        </w:rPr>
        <w:t>Администрации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C0C4D" w:rsidRPr="00076984">
        <w:rPr>
          <w:rFonts w:eastAsia="Times New Roman" w:cs="Times New Roman"/>
          <w:sz w:val="28"/>
          <w:szCs w:val="28"/>
          <w:lang w:eastAsia="ru-RU"/>
        </w:rPr>
        <w:t>Анастасиевского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116E0A" w:rsidRPr="00076984" w:rsidRDefault="000E0A2A" w:rsidP="00A13D4E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76984">
        <w:rPr>
          <w:rFonts w:eastAsia="Times New Roman" w:cs="Times New Roman"/>
          <w:sz w:val="28"/>
          <w:szCs w:val="28"/>
          <w:lang w:eastAsia="ru-RU"/>
        </w:rPr>
        <w:t xml:space="preserve">7. </w:t>
      </w:r>
      <w:r w:rsidRPr="00076984">
        <w:rPr>
          <w:sz w:val="28"/>
          <w:szCs w:val="28"/>
        </w:rPr>
        <w:t xml:space="preserve">Контроль за исполнением настоящего решения возложить </w:t>
      </w:r>
      <w:r w:rsidR="00A13D4E" w:rsidRPr="00076984">
        <w:rPr>
          <w:bCs/>
          <w:color w:val="000000"/>
          <w:spacing w:val="-4"/>
          <w:w w:val="101"/>
          <w:sz w:val="28"/>
          <w:szCs w:val="28"/>
        </w:rPr>
        <w:t>на постоянную комиссию по бюджету, налогам и собственности.</w:t>
      </w:r>
    </w:p>
    <w:p w:rsidR="000E0A2A" w:rsidRPr="00076984" w:rsidRDefault="000E0A2A" w:rsidP="00116E0A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0A2A" w:rsidRPr="00076984" w:rsidRDefault="000E0A2A" w:rsidP="000E0A2A">
      <w:pPr>
        <w:ind w:firstLine="0"/>
        <w:rPr>
          <w:sz w:val="28"/>
          <w:szCs w:val="28"/>
        </w:rPr>
      </w:pPr>
      <w:r w:rsidRPr="00076984">
        <w:rPr>
          <w:sz w:val="28"/>
          <w:szCs w:val="28"/>
        </w:rPr>
        <w:t>Председатель Собрания депутатов –</w:t>
      </w:r>
    </w:p>
    <w:p w:rsidR="000E0A2A" w:rsidRPr="00076984" w:rsidRDefault="000E0A2A" w:rsidP="00731B89">
      <w:pPr>
        <w:tabs>
          <w:tab w:val="left" w:pos="8222"/>
        </w:tabs>
        <w:ind w:firstLine="0"/>
        <w:rPr>
          <w:sz w:val="28"/>
          <w:szCs w:val="28"/>
        </w:rPr>
      </w:pPr>
      <w:r w:rsidRPr="00076984">
        <w:rPr>
          <w:sz w:val="28"/>
          <w:szCs w:val="28"/>
        </w:rPr>
        <w:t xml:space="preserve">Глава </w:t>
      </w:r>
      <w:r w:rsidR="00CC0C4D" w:rsidRPr="00076984">
        <w:rPr>
          <w:sz w:val="28"/>
          <w:szCs w:val="28"/>
        </w:rPr>
        <w:t>Анастасиевского</w:t>
      </w:r>
      <w:r w:rsidR="00A13D4E" w:rsidRPr="00076984">
        <w:rPr>
          <w:sz w:val="28"/>
          <w:szCs w:val="28"/>
        </w:rPr>
        <w:t xml:space="preserve"> сельского поселения                              О.А.Сопельняк</w:t>
      </w:r>
    </w:p>
    <w:p w:rsidR="000E0A2A" w:rsidRPr="00076984" w:rsidRDefault="000E0A2A" w:rsidP="000E0A2A">
      <w:pPr>
        <w:ind w:firstLine="0"/>
        <w:rPr>
          <w:sz w:val="28"/>
          <w:szCs w:val="28"/>
        </w:rPr>
      </w:pPr>
    </w:p>
    <w:p w:rsidR="000E0A2A" w:rsidRPr="00076984" w:rsidRDefault="000E0A2A" w:rsidP="000E0A2A">
      <w:pPr>
        <w:ind w:firstLine="0"/>
        <w:rPr>
          <w:i/>
          <w:color w:val="FF0000"/>
          <w:sz w:val="28"/>
          <w:szCs w:val="28"/>
        </w:rPr>
      </w:pPr>
    </w:p>
    <w:p w:rsidR="009642F6" w:rsidRPr="00076984" w:rsidRDefault="009642F6" w:rsidP="000E0A2A">
      <w:pPr>
        <w:ind w:firstLine="0"/>
        <w:rPr>
          <w:sz w:val="28"/>
          <w:szCs w:val="28"/>
        </w:rPr>
      </w:pPr>
    </w:p>
    <w:sectPr w:rsidR="009642F6" w:rsidRPr="00076984" w:rsidSect="00722BC7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B59" w:rsidRDefault="00E20B59" w:rsidP="00722BC7">
      <w:pPr>
        <w:spacing w:line="240" w:lineRule="auto"/>
      </w:pPr>
      <w:r>
        <w:separator/>
      </w:r>
    </w:p>
  </w:endnote>
  <w:endnote w:type="continuationSeparator" w:id="0">
    <w:p w:rsidR="00E20B59" w:rsidRDefault="00E20B59" w:rsidP="00722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B59" w:rsidRDefault="00E20B59" w:rsidP="00722BC7">
      <w:pPr>
        <w:spacing w:line="240" w:lineRule="auto"/>
      </w:pPr>
      <w:r>
        <w:separator/>
      </w:r>
    </w:p>
  </w:footnote>
  <w:footnote w:type="continuationSeparator" w:id="0">
    <w:p w:rsidR="00E20B59" w:rsidRDefault="00E20B59" w:rsidP="00722B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650065937"/>
      <w:docPartObj>
        <w:docPartGallery w:val="Page Numbers (Top of Page)"/>
        <w:docPartUnique/>
      </w:docPartObj>
    </w:sdtPr>
    <w:sdtContent>
      <w:p w:rsidR="00722BC7" w:rsidRDefault="00182577" w:rsidP="0027421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722BC7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722BC7" w:rsidRDefault="00722B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572266981"/>
      <w:docPartObj>
        <w:docPartGallery w:val="Page Numbers (Top of Page)"/>
        <w:docPartUnique/>
      </w:docPartObj>
    </w:sdtPr>
    <w:sdtContent>
      <w:p w:rsidR="00722BC7" w:rsidRDefault="00182577" w:rsidP="0027421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722BC7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A16E9E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722BC7" w:rsidRDefault="00722B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72B65"/>
    <w:multiLevelType w:val="multilevel"/>
    <w:tmpl w:val="E9609FF4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E0A"/>
    <w:rsid w:val="000674EF"/>
    <w:rsid w:val="00076984"/>
    <w:rsid w:val="000E0A2A"/>
    <w:rsid w:val="000F2D72"/>
    <w:rsid w:val="00116E0A"/>
    <w:rsid w:val="001326A3"/>
    <w:rsid w:val="00182577"/>
    <w:rsid w:val="001D082D"/>
    <w:rsid w:val="002A4AD0"/>
    <w:rsid w:val="0036728E"/>
    <w:rsid w:val="0066197B"/>
    <w:rsid w:val="00722BC7"/>
    <w:rsid w:val="00731B89"/>
    <w:rsid w:val="00822292"/>
    <w:rsid w:val="008937C5"/>
    <w:rsid w:val="0089570E"/>
    <w:rsid w:val="008B359E"/>
    <w:rsid w:val="00952C9E"/>
    <w:rsid w:val="00954370"/>
    <w:rsid w:val="009642F6"/>
    <w:rsid w:val="00A13D4E"/>
    <w:rsid w:val="00A16E9E"/>
    <w:rsid w:val="00B21564"/>
    <w:rsid w:val="00B37061"/>
    <w:rsid w:val="00B712D2"/>
    <w:rsid w:val="00BF7E60"/>
    <w:rsid w:val="00CC0C4D"/>
    <w:rsid w:val="00CF22B2"/>
    <w:rsid w:val="00E20B59"/>
    <w:rsid w:val="00EA6BE4"/>
    <w:rsid w:val="00F03BEE"/>
    <w:rsid w:val="00F5345E"/>
    <w:rsid w:val="00F7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1564"/>
  </w:style>
  <w:style w:type="character" w:customStyle="1" w:styleId="f">
    <w:name w:val="f"/>
    <w:basedOn w:val="a0"/>
    <w:rsid w:val="00B21564"/>
  </w:style>
  <w:style w:type="paragraph" w:styleId="a3">
    <w:name w:val="header"/>
    <w:basedOn w:val="a"/>
    <w:link w:val="a4"/>
    <w:uiPriority w:val="99"/>
    <w:unhideWhenUsed/>
    <w:rsid w:val="00722BC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BC7"/>
  </w:style>
  <w:style w:type="character" w:styleId="a5">
    <w:name w:val="page number"/>
    <w:basedOn w:val="a0"/>
    <w:uiPriority w:val="99"/>
    <w:semiHidden/>
    <w:unhideWhenUsed/>
    <w:rsid w:val="00722BC7"/>
  </w:style>
  <w:style w:type="paragraph" w:styleId="a6">
    <w:name w:val="Title"/>
    <w:basedOn w:val="a"/>
    <w:link w:val="a7"/>
    <w:qFormat/>
    <w:rsid w:val="00CC0C4D"/>
    <w:pPr>
      <w:spacing w:line="240" w:lineRule="auto"/>
      <w:ind w:firstLine="0"/>
      <w:jc w:val="center"/>
    </w:pPr>
    <w:rPr>
      <w:rFonts w:eastAsia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rsid w:val="00CC0C4D"/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16</cp:revision>
  <dcterms:created xsi:type="dcterms:W3CDTF">2021-04-06T13:37:00Z</dcterms:created>
  <dcterms:modified xsi:type="dcterms:W3CDTF">2021-04-28T05:17:00Z</dcterms:modified>
</cp:coreProperties>
</file>