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7E" w:rsidRPr="00930147" w:rsidRDefault="00ED0D75" w:rsidP="00ED0D75">
      <w:pPr>
        <w:pStyle w:val="a9"/>
        <w:jc w:val="left"/>
        <w:outlineLvl w:val="0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4F477E" w:rsidRPr="00930147">
        <w:rPr>
          <w:szCs w:val="28"/>
        </w:rPr>
        <w:t>РОССИЙСКАЯ ФЕДЕРАЦИЯ</w:t>
      </w:r>
      <w:r>
        <w:rPr>
          <w:szCs w:val="28"/>
        </w:rPr>
        <w:t xml:space="preserve">                 </w:t>
      </w:r>
    </w:p>
    <w:p w:rsidR="004F477E" w:rsidRPr="00930147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РОСТОВСКАЯ ОБЛАСТЬ</w:t>
      </w:r>
    </w:p>
    <w:p w:rsidR="004F477E" w:rsidRPr="00930147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МАТВЕЕВО-КУРГАНСКИЙ РАЙОН</w:t>
      </w:r>
    </w:p>
    <w:p w:rsidR="004F477E" w:rsidRPr="00930147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F477E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«АНАСТАСИЕВСКОЕ СЕЛЬСКОЕ ПОСЕЛЕНИЕ»</w:t>
      </w:r>
    </w:p>
    <w:p w:rsidR="004F477E" w:rsidRPr="00930147" w:rsidRDefault="004F477E" w:rsidP="004F4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477E" w:rsidRDefault="004F477E" w:rsidP="004F477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30147">
        <w:rPr>
          <w:rFonts w:ascii="Times New Roman" w:hAnsi="Times New Roman"/>
          <w:sz w:val="28"/>
          <w:szCs w:val="28"/>
        </w:rPr>
        <w:t>СОБРАНИЕ ДЕПУТАТОВ АНАСТАСИЕВСКОГО СЕЛЬСКОГО ПОСЕЛЕНИЯ</w:t>
      </w:r>
    </w:p>
    <w:p w:rsidR="004F477E" w:rsidRPr="00930147" w:rsidRDefault="004F477E" w:rsidP="004F477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F477E" w:rsidRPr="00267224" w:rsidRDefault="004F477E" w:rsidP="004F477E">
      <w:pPr>
        <w:pStyle w:val="Con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6FC7">
        <w:rPr>
          <w:rFonts w:ascii="Times New Roman" w:hAnsi="Times New Roman" w:cs="Times New Roman"/>
          <w:b w:val="0"/>
          <w:sz w:val="28"/>
          <w:szCs w:val="28"/>
        </w:rPr>
        <w:t xml:space="preserve">РЕШЕНИЕ  № </w:t>
      </w:r>
      <w:r w:rsidR="00ED33D0"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4F477E" w:rsidRPr="00796FC7" w:rsidRDefault="004F477E" w:rsidP="004F477E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477E" w:rsidRPr="00CC6BCF" w:rsidRDefault="00ED33D0" w:rsidP="00ED33D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22.06.</w:t>
      </w:r>
      <w:r w:rsidR="004F477E">
        <w:rPr>
          <w:rFonts w:ascii="Times New Roman" w:hAnsi="Times New Roman"/>
          <w:sz w:val="28"/>
          <w:szCs w:val="28"/>
        </w:rPr>
        <w:t xml:space="preserve"> 2017 </w:t>
      </w:r>
      <w:r w:rsidR="004F477E" w:rsidRPr="00CC6BCF">
        <w:rPr>
          <w:rFonts w:ascii="Times New Roman" w:hAnsi="Times New Roman"/>
          <w:sz w:val="28"/>
          <w:szCs w:val="28"/>
        </w:rPr>
        <w:t>года</w:t>
      </w:r>
      <w:r w:rsidR="004F477E" w:rsidRPr="00CC6BCF">
        <w:rPr>
          <w:rFonts w:ascii="Times New Roman" w:hAnsi="Times New Roman"/>
          <w:sz w:val="28"/>
          <w:szCs w:val="28"/>
        </w:rPr>
        <w:tab/>
      </w:r>
      <w:r w:rsidR="004F477E" w:rsidRPr="00CC6BCF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F477E" w:rsidRPr="00CC6BCF">
        <w:rPr>
          <w:rFonts w:ascii="Times New Roman" w:hAnsi="Times New Roman"/>
          <w:sz w:val="28"/>
          <w:szCs w:val="28"/>
        </w:rPr>
        <w:t xml:space="preserve"> </w:t>
      </w:r>
      <w:r w:rsidR="004F477E">
        <w:rPr>
          <w:rFonts w:ascii="Times New Roman" w:hAnsi="Times New Roman"/>
          <w:sz w:val="28"/>
          <w:szCs w:val="28"/>
        </w:rPr>
        <w:t>с</w:t>
      </w:r>
      <w:r w:rsidR="004F477E" w:rsidRPr="00CC6BCF">
        <w:rPr>
          <w:rFonts w:ascii="Times New Roman" w:hAnsi="Times New Roman"/>
          <w:sz w:val="28"/>
          <w:szCs w:val="28"/>
        </w:rPr>
        <w:t xml:space="preserve">. </w:t>
      </w:r>
      <w:r w:rsidR="004F477E">
        <w:rPr>
          <w:rFonts w:ascii="Times New Roman" w:hAnsi="Times New Roman"/>
          <w:sz w:val="28"/>
          <w:szCs w:val="28"/>
        </w:rPr>
        <w:t>Анастасиевка</w:t>
      </w:r>
    </w:p>
    <w:p w:rsidR="00F25E69" w:rsidRDefault="00F25E69" w:rsidP="00CC184C">
      <w:pPr>
        <w:pStyle w:val="a4"/>
        <w:jc w:val="center"/>
        <w:rPr>
          <w:b/>
          <w:sz w:val="28"/>
          <w:szCs w:val="28"/>
        </w:rPr>
      </w:pPr>
    </w:p>
    <w:p w:rsidR="00D92ABE" w:rsidRPr="00D92ABE" w:rsidRDefault="00D92ABE" w:rsidP="00D92ABE">
      <w:pPr>
        <w:spacing w:after="0"/>
        <w:ind w:right="425"/>
        <w:rPr>
          <w:rFonts w:ascii="Times New Roman" w:hAnsi="Times New Roman"/>
          <w:bCs/>
          <w:sz w:val="28"/>
          <w:szCs w:val="28"/>
        </w:rPr>
      </w:pPr>
      <w:r w:rsidRPr="00D92ABE">
        <w:rPr>
          <w:rFonts w:ascii="Times New Roman" w:hAnsi="Times New Roman"/>
          <w:bCs/>
          <w:sz w:val="28"/>
          <w:szCs w:val="28"/>
        </w:rPr>
        <w:t>Об установлении дополнительных</w:t>
      </w:r>
    </w:p>
    <w:p w:rsidR="00D92ABE" w:rsidRPr="00D92ABE" w:rsidRDefault="00D92ABE" w:rsidP="00D92ABE">
      <w:pPr>
        <w:spacing w:after="0"/>
        <w:ind w:right="425"/>
        <w:rPr>
          <w:rFonts w:ascii="Times New Roman" w:hAnsi="Times New Roman"/>
          <w:bCs/>
          <w:sz w:val="28"/>
          <w:szCs w:val="28"/>
        </w:rPr>
      </w:pPr>
      <w:r w:rsidRPr="00D92ABE">
        <w:rPr>
          <w:rFonts w:ascii="Times New Roman" w:hAnsi="Times New Roman"/>
          <w:bCs/>
          <w:sz w:val="28"/>
          <w:szCs w:val="28"/>
        </w:rPr>
        <w:t xml:space="preserve"> оснований признания безнадежными </w:t>
      </w:r>
    </w:p>
    <w:p w:rsidR="00D92ABE" w:rsidRPr="00D92ABE" w:rsidRDefault="00D92ABE" w:rsidP="00D92ABE">
      <w:pPr>
        <w:spacing w:after="0"/>
        <w:ind w:right="425"/>
        <w:rPr>
          <w:rFonts w:ascii="Times New Roman" w:hAnsi="Times New Roman"/>
          <w:bCs/>
          <w:sz w:val="28"/>
          <w:szCs w:val="28"/>
        </w:rPr>
      </w:pPr>
      <w:r w:rsidRPr="00D92ABE">
        <w:rPr>
          <w:rFonts w:ascii="Times New Roman" w:hAnsi="Times New Roman"/>
          <w:bCs/>
          <w:sz w:val="28"/>
          <w:szCs w:val="28"/>
        </w:rPr>
        <w:t>к взысканию недоимки по местным</w:t>
      </w:r>
    </w:p>
    <w:p w:rsidR="00D92ABE" w:rsidRPr="00D92ABE" w:rsidRDefault="00D92ABE" w:rsidP="00D92ABE">
      <w:pPr>
        <w:spacing w:after="0"/>
        <w:ind w:right="425"/>
        <w:rPr>
          <w:rFonts w:ascii="Times New Roman" w:hAnsi="Times New Roman"/>
          <w:bCs/>
          <w:sz w:val="28"/>
          <w:szCs w:val="28"/>
        </w:rPr>
      </w:pPr>
      <w:r w:rsidRPr="00D92ABE">
        <w:rPr>
          <w:rFonts w:ascii="Times New Roman" w:hAnsi="Times New Roman"/>
          <w:bCs/>
          <w:sz w:val="28"/>
          <w:szCs w:val="28"/>
        </w:rPr>
        <w:t xml:space="preserve"> налогам, задолженности по пеням</w:t>
      </w:r>
    </w:p>
    <w:p w:rsidR="00D92ABE" w:rsidRPr="00D92ABE" w:rsidRDefault="00D92ABE" w:rsidP="00D92ABE">
      <w:pPr>
        <w:spacing w:after="0"/>
        <w:ind w:right="425"/>
        <w:rPr>
          <w:rFonts w:ascii="Times New Roman" w:hAnsi="Times New Roman"/>
          <w:bCs/>
          <w:sz w:val="28"/>
          <w:szCs w:val="28"/>
        </w:rPr>
      </w:pPr>
      <w:r w:rsidRPr="00D92ABE">
        <w:rPr>
          <w:rFonts w:ascii="Times New Roman" w:hAnsi="Times New Roman"/>
          <w:bCs/>
          <w:sz w:val="28"/>
          <w:szCs w:val="28"/>
        </w:rPr>
        <w:t xml:space="preserve"> и штрафам по этим налогам</w:t>
      </w:r>
    </w:p>
    <w:p w:rsidR="00D92ABE" w:rsidRDefault="00D92ABE" w:rsidP="00D92ABE">
      <w:pPr>
        <w:spacing w:after="0"/>
        <w:ind w:right="425"/>
      </w:pPr>
    </w:p>
    <w:p w:rsidR="00D92ABE" w:rsidRPr="00D92ABE" w:rsidRDefault="00D92ABE" w:rsidP="00D92ABE">
      <w:pPr>
        <w:pStyle w:val="3"/>
        <w:ind w:firstLine="709"/>
        <w:jc w:val="both"/>
      </w:pPr>
      <w:r w:rsidRPr="00D92ABE">
        <w:t>В соответствии с пунктом 3 статьи 59 Налогового кодекса Российской Федерации, статьей 24 Устава муниципального образования «</w:t>
      </w:r>
      <w:r>
        <w:t>Анастасиевское</w:t>
      </w:r>
      <w:r w:rsidR="00ED33D0">
        <w:t xml:space="preserve"> </w:t>
      </w:r>
      <w:r w:rsidRPr="00D92ABE">
        <w:t>сельское поселение» Собрание депутатов</w:t>
      </w:r>
      <w:r>
        <w:t>,</w:t>
      </w:r>
      <w:r w:rsidRPr="00D92ABE">
        <w:t xml:space="preserve">  </w:t>
      </w:r>
    </w:p>
    <w:p w:rsidR="00D92ABE" w:rsidRDefault="00D92ABE" w:rsidP="00D92ABE">
      <w:pPr>
        <w:pStyle w:val="3"/>
        <w:ind w:firstLine="709"/>
        <w:jc w:val="center"/>
        <w:rPr>
          <w:bCs/>
          <w:spacing w:val="40"/>
        </w:rPr>
      </w:pPr>
    </w:p>
    <w:p w:rsidR="00D92ABE" w:rsidRPr="00D92ABE" w:rsidRDefault="00D92ABE" w:rsidP="00D92ABE">
      <w:pPr>
        <w:pStyle w:val="3"/>
        <w:ind w:firstLine="709"/>
        <w:jc w:val="center"/>
        <w:rPr>
          <w:bCs/>
        </w:rPr>
      </w:pPr>
      <w:r w:rsidRPr="00D92ABE">
        <w:rPr>
          <w:bCs/>
          <w:spacing w:val="40"/>
        </w:rPr>
        <w:t>РЕШИЛО:</w:t>
      </w:r>
    </w:p>
    <w:p w:rsidR="00D92ABE" w:rsidRPr="00D92ABE" w:rsidRDefault="00D92ABE" w:rsidP="00D92ABE">
      <w:pPr>
        <w:ind w:right="425"/>
        <w:jc w:val="both"/>
        <w:rPr>
          <w:b/>
          <w:bCs/>
          <w:sz w:val="28"/>
          <w:szCs w:val="28"/>
        </w:rPr>
      </w:pPr>
    </w:p>
    <w:p w:rsidR="00D92ABE" w:rsidRPr="00D92ABE" w:rsidRDefault="00D92ABE" w:rsidP="00D92ABE">
      <w:pPr>
        <w:pStyle w:val="5"/>
        <w:ind w:firstLine="709"/>
      </w:pPr>
      <w:r w:rsidRPr="00D92ABE">
        <w:t>1. Установить дополнительные основания признания безнадежными к взысканию недоимки по местным налогам,  задолженности по пеням и штрафам по этим налогам, числящейся за отдельными налогоплательщиками, уплата и (или) взыскание которых оказались невозможными в случаях:</w:t>
      </w:r>
    </w:p>
    <w:p w:rsidR="00D92ABE" w:rsidRPr="00D92ABE" w:rsidRDefault="00D92ABE" w:rsidP="00D92ABE">
      <w:pPr>
        <w:pStyle w:val="5"/>
        <w:ind w:firstLine="709"/>
      </w:pPr>
      <w:r w:rsidRPr="00D92ABE">
        <w:t>1) недоимки, возникшей по неуплаченным  до 01.01.2014 налогам;</w:t>
      </w:r>
    </w:p>
    <w:p w:rsidR="00D92ABE" w:rsidRPr="00D92ABE" w:rsidRDefault="00D92ABE" w:rsidP="00D92ABE">
      <w:pPr>
        <w:pStyle w:val="5"/>
        <w:ind w:firstLine="709"/>
      </w:pPr>
      <w:r w:rsidRPr="00D92ABE">
        <w:t>2) смерти физического лица или объявления его умершим в порядке, установленном гражданским процессуальным законодательством Российской Федерации.</w:t>
      </w:r>
    </w:p>
    <w:p w:rsidR="00D92ABE" w:rsidRPr="00D92ABE" w:rsidRDefault="00D92ABE" w:rsidP="00D92ABE">
      <w:pPr>
        <w:pStyle w:val="5"/>
        <w:ind w:firstLine="709"/>
      </w:pPr>
      <w:r w:rsidRPr="00D92ABE">
        <w:t>2. Установить, что решение о признании безнадежными к взысканию недоимки по местным налогам,  задолженности по пеням и штрафам по этим налогам, числящейся за отдельными налогоплательщиками, принимается на основании справки налогового органа по месту нахождения организации о суммах недоимки и задолженности по пеням и штрафам, либо справки налогового органа по месту жительства физического лица о суммах недоимки и задолженности по пеням и штрафам, составленной по форме, утвержденной Приказом ФНС РФ от 19.08.2010 N 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D92ABE" w:rsidRPr="00D92ABE" w:rsidRDefault="00D92ABE" w:rsidP="00D92ABE">
      <w:pPr>
        <w:rPr>
          <w:sz w:val="28"/>
          <w:szCs w:val="28"/>
        </w:rPr>
      </w:pPr>
    </w:p>
    <w:p w:rsidR="00D92ABE" w:rsidRPr="00D92ABE" w:rsidRDefault="00D92ABE" w:rsidP="00D92ABE">
      <w:pPr>
        <w:pStyle w:val="5"/>
        <w:ind w:firstLine="709"/>
      </w:pPr>
      <w:r w:rsidRPr="00D92ABE">
        <w:lastRenderedPageBreak/>
        <w:t>В случае принятия решения по дополнительному основанию, предусмотренному подпунктом 2 пункта 1 настоящего решения помимо указанной выше справки требуется копия свидетельства о смерти физического лица, а при ее отсутствии сведения, полученные из органов ЗАГС о дате смерти должника, или копия судебного решения об объявлении физического лица умершим.</w:t>
      </w:r>
    </w:p>
    <w:p w:rsidR="00D92ABE" w:rsidRDefault="00D92ABE" w:rsidP="00D92AB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 решения Собрания депутатов Анастасиевского сельского поселения от  17.11.2011 года № 124 "Об установлении  дополнительных оснований признания безнадежными к взысканию недоимки по местным налогам,  задолженности по пеням и штрафам по этим налогам".</w:t>
      </w:r>
    </w:p>
    <w:p w:rsidR="00D92ABE" w:rsidRDefault="00D92ABE" w:rsidP="00D92AB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C184C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со дня его официального опубликования в информационном бюллетене Анастасиевского сельского поселения</w:t>
      </w:r>
    </w:p>
    <w:p w:rsidR="00D92ABE" w:rsidRPr="00CC184C" w:rsidRDefault="00D92ABE" w:rsidP="00D92ABE">
      <w:pPr>
        <w:pStyle w:val="a4"/>
        <w:jc w:val="both"/>
        <w:rPr>
          <w:sz w:val="28"/>
          <w:szCs w:val="28"/>
        </w:rPr>
      </w:pPr>
    </w:p>
    <w:p w:rsidR="00D92ABE" w:rsidRDefault="00D92ABE" w:rsidP="00D92ABE">
      <w:pPr>
        <w:pStyle w:val="a4"/>
        <w:jc w:val="both"/>
        <w:rPr>
          <w:sz w:val="28"/>
          <w:szCs w:val="28"/>
        </w:rPr>
      </w:pPr>
    </w:p>
    <w:p w:rsidR="00D92ABE" w:rsidRPr="00A97D81" w:rsidRDefault="00D92ABE" w:rsidP="00D92ABE">
      <w:pPr>
        <w:pStyle w:val="a4"/>
        <w:jc w:val="both"/>
        <w:rPr>
          <w:sz w:val="28"/>
          <w:szCs w:val="28"/>
        </w:rPr>
      </w:pPr>
      <w:r w:rsidRPr="00A97D81">
        <w:rPr>
          <w:sz w:val="28"/>
          <w:szCs w:val="28"/>
        </w:rPr>
        <w:t>Председатель Собрания депутатов</w:t>
      </w:r>
    </w:p>
    <w:p w:rsidR="00D92ABE" w:rsidRPr="00A97D81" w:rsidRDefault="00D92ABE" w:rsidP="00D92ABE">
      <w:pPr>
        <w:pStyle w:val="a4"/>
        <w:jc w:val="both"/>
        <w:rPr>
          <w:sz w:val="28"/>
          <w:szCs w:val="28"/>
        </w:rPr>
      </w:pPr>
      <w:r w:rsidRPr="00A97D81">
        <w:rPr>
          <w:sz w:val="28"/>
          <w:szCs w:val="28"/>
        </w:rPr>
        <w:t xml:space="preserve">глава Анастасиевского сельского поселения               </w:t>
      </w:r>
      <w:r>
        <w:rPr>
          <w:sz w:val="28"/>
          <w:szCs w:val="28"/>
        </w:rPr>
        <w:t xml:space="preserve">          </w:t>
      </w:r>
      <w:r w:rsidRPr="00A97D81">
        <w:rPr>
          <w:sz w:val="28"/>
          <w:szCs w:val="28"/>
        </w:rPr>
        <w:t xml:space="preserve">      О.А. Сопельняк                                                                   </w:t>
      </w:r>
    </w:p>
    <w:p w:rsidR="00D92ABE" w:rsidRDefault="00D92ABE" w:rsidP="00D92ABE">
      <w:pPr>
        <w:jc w:val="both"/>
        <w:rPr>
          <w:sz w:val="24"/>
          <w:szCs w:val="24"/>
        </w:rPr>
      </w:pPr>
      <w:r>
        <w:t xml:space="preserve">         </w:t>
      </w:r>
    </w:p>
    <w:p w:rsidR="00F25E69" w:rsidRPr="008E56C5" w:rsidRDefault="00F25E69" w:rsidP="00EA7B2B">
      <w:pPr>
        <w:pStyle w:val="a4"/>
        <w:jc w:val="right"/>
        <w:rPr>
          <w:sz w:val="28"/>
          <w:szCs w:val="28"/>
        </w:rPr>
      </w:pPr>
    </w:p>
    <w:sectPr w:rsidR="00F25E69" w:rsidRPr="008E56C5" w:rsidSect="00ED0D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DF" w:rsidRDefault="00B13ADF" w:rsidP="008041C6">
      <w:pPr>
        <w:spacing w:after="0" w:line="240" w:lineRule="auto"/>
      </w:pPr>
      <w:r>
        <w:separator/>
      </w:r>
    </w:p>
  </w:endnote>
  <w:endnote w:type="continuationSeparator" w:id="0">
    <w:p w:rsidR="00B13ADF" w:rsidRDefault="00B13ADF" w:rsidP="0080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DF" w:rsidRDefault="00B13ADF" w:rsidP="008041C6">
      <w:pPr>
        <w:spacing w:after="0" w:line="240" w:lineRule="auto"/>
      </w:pPr>
      <w:r>
        <w:separator/>
      </w:r>
    </w:p>
  </w:footnote>
  <w:footnote w:type="continuationSeparator" w:id="0">
    <w:p w:rsidR="00B13ADF" w:rsidRDefault="00B13ADF" w:rsidP="0080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6DAE1D8"/>
    <w:lvl w:ilvl="0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</w:abstractNum>
  <w:abstractNum w:abstractNumId="1">
    <w:nsid w:val="0A1923C5"/>
    <w:multiLevelType w:val="hybridMultilevel"/>
    <w:tmpl w:val="D3C26B9A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81A85"/>
    <w:multiLevelType w:val="hybridMultilevel"/>
    <w:tmpl w:val="0A2692CE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17264"/>
    <w:multiLevelType w:val="hybridMultilevel"/>
    <w:tmpl w:val="719CE43E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F7DE8"/>
    <w:multiLevelType w:val="hybridMultilevel"/>
    <w:tmpl w:val="40BE42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965A0E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092E19"/>
    <w:multiLevelType w:val="multilevel"/>
    <w:tmpl w:val="47BA19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436004D6"/>
    <w:multiLevelType w:val="hybridMultilevel"/>
    <w:tmpl w:val="6E9E012E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51B28"/>
    <w:multiLevelType w:val="hybridMultilevel"/>
    <w:tmpl w:val="F056CCF6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134A4"/>
    <w:multiLevelType w:val="multilevel"/>
    <w:tmpl w:val="923EE41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B11"/>
    <w:rsid w:val="00002A6B"/>
    <w:rsid w:val="00023F38"/>
    <w:rsid w:val="0004594B"/>
    <w:rsid w:val="00046786"/>
    <w:rsid w:val="00057520"/>
    <w:rsid w:val="00060440"/>
    <w:rsid w:val="00071C07"/>
    <w:rsid w:val="000B2519"/>
    <w:rsid w:val="000B3E56"/>
    <w:rsid w:val="000D1847"/>
    <w:rsid w:val="000E4B4D"/>
    <w:rsid w:val="001005F6"/>
    <w:rsid w:val="001343CC"/>
    <w:rsid w:val="00143570"/>
    <w:rsid w:val="001438D2"/>
    <w:rsid w:val="00165839"/>
    <w:rsid w:val="00166672"/>
    <w:rsid w:val="0017024D"/>
    <w:rsid w:val="00172146"/>
    <w:rsid w:val="0017512E"/>
    <w:rsid w:val="00193728"/>
    <w:rsid w:val="001C4A36"/>
    <w:rsid w:val="001C6F3A"/>
    <w:rsid w:val="001E46B7"/>
    <w:rsid w:val="001F5862"/>
    <w:rsid w:val="0020177F"/>
    <w:rsid w:val="00215921"/>
    <w:rsid w:val="00235A29"/>
    <w:rsid w:val="00251DBF"/>
    <w:rsid w:val="00252A94"/>
    <w:rsid w:val="002569FB"/>
    <w:rsid w:val="00265B40"/>
    <w:rsid w:val="002673A0"/>
    <w:rsid w:val="002678A5"/>
    <w:rsid w:val="00273B48"/>
    <w:rsid w:val="002A348F"/>
    <w:rsid w:val="002F6E6E"/>
    <w:rsid w:val="00316E64"/>
    <w:rsid w:val="0032111D"/>
    <w:rsid w:val="00350ABC"/>
    <w:rsid w:val="00366769"/>
    <w:rsid w:val="0038012C"/>
    <w:rsid w:val="003B594D"/>
    <w:rsid w:val="003C111C"/>
    <w:rsid w:val="00405534"/>
    <w:rsid w:val="004071A3"/>
    <w:rsid w:val="00420F06"/>
    <w:rsid w:val="00440382"/>
    <w:rsid w:val="00456BC8"/>
    <w:rsid w:val="0046247B"/>
    <w:rsid w:val="004675B6"/>
    <w:rsid w:val="00475191"/>
    <w:rsid w:val="004767A1"/>
    <w:rsid w:val="00485DD3"/>
    <w:rsid w:val="004906CD"/>
    <w:rsid w:val="004B05E2"/>
    <w:rsid w:val="004E1224"/>
    <w:rsid w:val="004F477E"/>
    <w:rsid w:val="004F69EE"/>
    <w:rsid w:val="004F6B11"/>
    <w:rsid w:val="005166B1"/>
    <w:rsid w:val="005174DD"/>
    <w:rsid w:val="00525AD6"/>
    <w:rsid w:val="00533CA3"/>
    <w:rsid w:val="00535088"/>
    <w:rsid w:val="00535E5F"/>
    <w:rsid w:val="00551BF0"/>
    <w:rsid w:val="00552280"/>
    <w:rsid w:val="0055701B"/>
    <w:rsid w:val="00580936"/>
    <w:rsid w:val="0059258C"/>
    <w:rsid w:val="00592B56"/>
    <w:rsid w:val="005963D2"/>
    <w:rsid w:val="00597434"/>
    <w:rsid w:val="005A2310"/>
    <w:rsid w:val="005B4723"/>
    <w:rsid w:val="005D1C9C"/>
    <w:rsid w:val="005E14B1"/>
    <w:rsid w:val="00600FDA"/>
    <w:rsid w:val="00601E04"/>
    <w:rsid w:val="00670D5E"/>
    <w:rsid w:val="0069283E"/>
    <w:rsid w:val="00693DD8"/>
    <w:rsid w:val="006A02D9"/>
    <w:rsid w:val="006A1836"/>
    <w:rsid w:val="006C2690"/>
    <w:rsid w:val="006D2B54"/>
    <w:rsid w:val="006F77ED"/>
    <w:rsid w:val="00702681"/>
    <w:rsid w:val="00716DC6"/>
    <w:rsid w:val="007338F4"/>
    <w:rsid w:val="00742096"/>
    <w:rsid w:val="00746AE0"/>
    <w:rsid w:val="007B69D7"/>
    <w:rsid w:val="007B772B"/>
    <w:rsid w:val="007E4653"/>
    <w:rsid w:val="008041C6"/>
    <w:rsid w:val="00805031"/>
    <w:rsid w:val="00832808"/>
    <w:rsid w:val="008368D3"/>
    <w:rsid w:val="00863805"/>
    <w:rsid w:val="0086773F"/>
    <w:rsid w:val="00882351"/>
    <w:rsid w:val="008846AD"/>
    <w:rsid w:val="008938FE"/>
    <w:rsid w:val="008B378D"/>
    <w:rsid w:val="008B6D53"/>
    <w:rsid w:val="008B78B6"/>
    <w:rsid w:val="008B7E68"/>
    <w:rsid w:val="008C0160"/>
    <w:rsid w:val="008C07D1"/>
    <w:rsid w:val="008D6166"/>
    <w:rsid w:val="008E56C5"/>
    <w:rsid w:val="00916027"/>
    <w:rsid w:val="00940A79"/>
    <w:rsid w:val="0095106D"/>
    <w:rsid w:val="009523EB"/>
    <w:rsid w:val="0097182B"/>
    <w:rsid w:val="00975EEB"/>
    <w:rsid w:val="00992D4B"/>
    <w:rsid w:val="009A6782"/>
    <w:rsid w:val="009D6EED"/>
    <w:rsid w:val="009E30C5"/>
    <w:rsid w:val="009F5808"/>
    <w:rsid w:val="009F63B0"/>
    <w:rsid w:val="00A17602"/>
    <w:rsid w:val="00A20F79"/>
    <w:rsid w:val="00A33B84"/>
    <w:rsid w:val="00A52413"/>
    <w:rsid w:val="00A66717"/>
    <w:rsid w:val="00A81694"/>
    <w:rsid w:val="00A97D81"/>
    <w:rsid w:val="00AA4C0C"/>
    <w:rsid w:val="00AE55DF"/>
    <w:rsid w:val="00AE581C"/>
    <w:rsid w:val="00B02389"/>
    <w:rsid w:val="00B125AB"/>
    <w:rsid w:val="00B13ADF"/>
    <w:rsid w:val="00B15D45"/>
    <w:rsid w:val="00B20B3E"/>
    <w:rsid w:val="00B61EEE"/>
    <w:rsid w:val="00B7452D"/>
    <w:rsid w:val="00BB0E62"/>
    <w:rsid w:val="00BC1AF6"/>
    <w:rsid w:val="00BF22FB"/>
    <w:rsid w:val="00C37481"/>
    <w:rsid w:val="00CC184C"/>
    <w:rsid w:val="00CC3D14"/>
    <w:rsid w:val="00CC546E"/>
    <w:rsid w:val="00CE11E3"/>
    <w:rsid w:val="00D02ABF"/>
    <w:rsid w:val="00D02C05"/>
    <w:rsid w:val="00D0630C"/>
    <w:rsid w:val="00D1227D"/>
    <w:rsid w:val="00D25539"/>
    <w:rsid w:val="00D7071D"/>
    <w:rsid w:val="00D719C1"/>
    <w:rsid w:val="00D92ABE"/>
    <w:rsid w:val="00DF1C9C"/>
    <w:rsid w:val="00DF2B02"/>
    <w:rsid w:val="00DF341B"/>
    <w:rsid w:val="00E13869"/>
    <w:rsid w:val="00E17B4E"/>
    <w:rsid w:val="00E22546"/>
    <w:rsid w:val="00E42A6B"/>
    <w:rsid w:val="00E50D0F"/>
    <w:rsid w:val="00E5446F"/>
    <w:rsid w:val="00E67F3B"/>
    <w:rsid w:val="00E768DB"/>
    <w:rsid w:val="00E77EC5"/>
    <w:rsid w:val="00E87ABC"/>
    <w:rsid w:val="00EA2263"/>
    <w:rsid w:val="00EA7B2B"/>
    <w:rsid w:val="00EB476D"/>
    <w:rsid w:val="00EB4D05"/>
    <w:rsid w:val="00ED0D75"/>
    <w:rsid w:val="00ED33D0"/>
    <w:rsid w:val="00EE7934"/>
    <w:rsid w:val="00F213BF"/>
    <w:rsid w:val="00F25E69"/>
    <w:rsid w:val="00F323BC"/>
    <w:rsid w:val="00F37B16"/>
    <w:rsid w:val="00F76729"/>
    <w:rsid w:val="00FA1F5D"/>
    <w:rsid w:val="00FB4E17"/>
    <w:rsid w:val="00FC25BC"/>
    <w:rsid w:val="00FC2EC6"/>
    <w:rsid w:val="00FF2E79"/>
    <w:rsid w:val="00FF5D47"/>
    <w:rsid w:val="00FF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EB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D92ABE"/>
    <w:pPr>
      <w:keepNext/>
      <w:spacing w:after="0" w:line="240" w:lineRule="auto"/>
      <w:ind w:right="425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semiHidden/>
    <w:rsid w:val="004F6B11"/>
    <w:pPr>
      <w:tabs>
        <w:tab w:val="num" w:pos="1856"/>
      </w:tabs>
      <w:spacing w:after="0" w:line="240" w:lineRule="auto"/>
      <w:ind w:left="1856" w:hanging="360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styleId="a4">
    <w:name w:val="No Spacing"/>
    <w:uiPriority w:val="99"/>
    <w:qFormat/>
    <w:rsid w:val="004F6B11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rsid w:val="008041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041C6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8041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041C6"/>
    <w:rPr>
      <w:rFonts w:cs="Times New Roman"/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4F47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4F477E"/>
    <w:rPr>
      <w:rFonts w:ascii="Times New Roman" w:eastAsia="Times New Roman" w:hAnsi="Times New Roman"/>
      <w:sz w:val="28"/>
      <w:szCs w:val="24"/>
    </w:rPr>
  </w:style>
  <w:style w:type="paragraph" w:customStyle="1" w:styleId="ConsTitle">
    <w:name w:val="ConsTitle"/>
    <w:rsid w:val="004F47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List Paragraph"/>
    <w:basedOn w:val="a"/>
    <w:qFormat/>
    <w:rsid w:val="00EA7B2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semiHidden/>
    <w:rsid w:val="00D92ABE"/>
    <w:rPr>
      <w:rFonts w:ascii="Times New Roman" w:eastAsia="Times New Roman" w:hAnsi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D92ABE"/>
    <w:pPr>
      <w:spacing w:after="0" w:line="240" w:lineRule="auto"/>
      <w:ind w:right="425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92AB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Будаева Ирина Евгеньева</dc:creator>
  <cp:lastModifiedBy>User</cp:lastModifiedBy>
  <cp:revision>15</cp:revision>
  <cp:lastPrinted>2017-06-22T12:04:00Z</cp:lastPrinted>
  <dcterms:created xsi:type="dcterms:W3CDTF">2017-05-12T08:45:00Z</dcterms:created>
  <dcterms:modified xsi:type="dcterms:W3CDTF">2017-06-22T12:04:00Z</dcterms:modified>
</cp:coreProperties>
</file>