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53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15B74" w:rsidRPr="0011380C" w:rsidRDefault="00715B74" w:rsidP="00715B7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A55F53" w:rsidRPr="0011380C" w:rsidRDefault="00A55F53" w:rsidP="00A55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ab/>
      </w:r>
    </w:p>
    <w:p w:rsidR="00844961" w:rsidRPr="0011380C" w:rsidRDefault="00844961" w:rsidP="00F5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АДМИНИСТРАЦИЯ АНАСТАСИЕВСКОГО</w:t>
      </w:r>
      <w:r w:rsidR="005711C6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4961" w:rsidRPr="0011380C" w:rsidRDefault="00844961" w:rsidP="00606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961" w:rsidRPr="0011380C" w:rsidRDefault="00D779A3" w:rsidP="00F5569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>РАСПОРЯЖЕНИЕ</w:t>
      </w:r>
      <w:r w:rsidR="005B4D27">
        <w:rPr>
          <w:rFonts w:ascii="Times New Roman" w:hAnsi="Times New Roman" w:cs="Times New Roman"/>
          <w:sz w:val="28"/>
          <w:szCs w:val="28"/>
        </w:rPr>
        <w:t xml:space="preserve"> № </w:t>
      </w:r>
      <w:r w:rsidR="00A40A90">
        <w:rPr>
          <w:rFonts w:ascii="Times New Roman" w:hAnsi="Times New Roman" w:cs="Times New Roman"/>
          <w:sz w:val="28"/>
          <w:szCs w:val="28"/>
        </w:rPr>
        <w:t>4</w:t>
      </w:r>
      <w:r w:rsidR="005B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61" w:rsidRPr="0011380C" w:rsidRDefault="00844961" w:rsidP="00844961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CE" w:rsidRDefault="009146CE" w:rsidP="009146CE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5511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5007" w:rsidRPr="0011380C">
        <w:rPr>
          <w:rFonts w:ascii="Times New Roman" w:hAnsi="Times New Roman" w:cs="Times New Roman"/>
          <w:sz w:val="28"/>
          <w:szCs w:val="28"/>
        </w:rPr>
        <w:t>.</w:t>
      </w:r>
      <w:r w:rsidR="005B4D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4961" w:rsidRPr="001138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 w:rsidR="00B35007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="00844961" w:rsidRPr="0011380C">
        <w:rPr>
          <w:rFonts w:ascii="Times New Roman" w:hAnsi="Times New Roman" w:cs="Times New Roman"/>
          <w:sz w:val="28"/>
          <w:szCs w:val="28"/>
        </w:rPr>
        <w:t xml:space="preserve">с. Анастасиевка  </w:t>
      </w:r>
      <w:r w:rsidR="00844961" w:rsidRPr="0011380C">
        <w:rPr>
          <w:rFonts w:ascii="Times New Roman" w:hAnsi="Times New Roman" w:cs="Times New Roman"/>
          <w:sz w:val="28"/>
          <w:szCs w:val="28"/>
        </w:rPr>
        <w:tab/>
      </w:r>
    </w:p>
    <w:p w:rsidR="003C6A3B" w:rsidRPr="003C6A3B" w:rsidRDefault="003C6A3B" w:rsidP="003C6A3B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A3B">
        <w:rPr>
          <w:rFonts w:ascii="Times New Roman" w:hAnsi="Times New Roman" w:cs="Times New Roman"/>
          <w:b/>
          <w:sz w:val="28"/>
          <w:szCs w:val="28"/>
        </w:rPr>
        <w:t>О создании инвентаризационной комиссии</w:t>
      </w:r>
      <w:r w:rsidR="007B4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62D">
        <w:rPr>
          <w:rFonts w:ascii="Times New Roman" w:hAnsi="Times New Roman" w:cs="Times New Roman"/>
          <w:b/>
          <w:sz w:val="28"/>
          <w:szCs w:val="28"/>
        </w:rPr>
        <w:t>п</w:t>
      </w:r>
      <w:r w:rsidR="007B48F4">
        <w:rPr>
          <w:rFonts w:ascii="Times New Roman" w:hAnsi="Times New Roman" w:cs="Times New Roman"/>
          <w:b/>
          <w:sz w:val="28"/>
          <w:szCs w:val="28"/>
        </w:rPr>
        <w:t>о</w:t>
      </w:r>
    </w:p>
    <w:p w:rsidR="003C6A3B" w:rsidRPr="003C6A3B" w:rsidRDefault="007B48F4" w:rsidP="003C6A3B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C6A3B" w:rsidRPr="003C6A3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оведени</w:t>
      </w:r>
      <w:r w:rsidR="0089362D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6A3B" w:rsidRPr="003C6A3B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инвентаризации</w:t>
      </w:r>
      <w:proofErr w:type="gramEnd"/>
      <w:r w:rsidR="003C6A3B" w:rsidRPr="003C6A3B">
        <w:rPr>
          <w:rFonts w:ascii="Times New Roman" w:hAnsi="Times New Roman" w:cs="Times New Roman"/>
          <w:b/>
          <w:bCs/>
          <w:sz w:val="28"/>
          <w:szCs w:val="28"/>
        </w:rPr>
        <w:t xml:space="preserve"> мест захоронений,</w:t>
      </w:r>
    </w:p>
    <w:p w:rsidR="007B48F4" w:rsidRDefault="003C6A3B" w:rsidP="003C6A3B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6A3B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произведенных </w:t>
      </w:r>
      <w:proofErr w:type="gramStart"/>
      <w:r w:rsidRPr="003C6A3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B48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proofErr w:type="gramEnd"/>
      <w:r w:rsidRPr="003C6A3B">
        <w:rPr>
          <w:rFonts w:ascii="Times New Roman" w:hAnsi="Times New Roman" w:cs="Times New Roman"/>
          <w:b/>
          <w:bCs/>
          <w:sz w:val="28"/>
          <w:szCs w:val="28"/>
        </w:rPr>
        <w:t xml:space="preserve"> кладбищах</w:t>
      </w:r>
    </w:p>
    <w:p w:rsidR="003C6A3B" w:rsidRPr="003C6A3B" w:rsidRDefault="007B48F4" w:rsidP="003C6A3B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3C6A3B" w:rsidRDefault="003C6A3B" w:rsidP="003C6A3B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8F4" w:rsidRDefault="003C6A3B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3B">
        <w:rPr>
          <w:rFonts w:ascii="Times New Roman" w:hAnsi="Times New Roman" w:cs="Times New Roman"/>
          <w:sz w:val="28"/>
          <w:szCs w:val="28"/>
        </w:rPr>
        <w:t xml:space="preserve"> </w:t>
      </w:r>
      <w:r w:rsidR="007B48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6A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3C6A3B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7B48F4">
        <w:rPr>
          <w:rFonts w:ascii="Times New Roman" w:hAnsi="Times New Roman" w:cs="Times New Roman"/>
          <w:sz w:val="28"/>
          <w:szCs w:val="28"/>
        </w:rPr>
        <w:t>А</w:t>
      </w:r>
      <w:r w:rsidRPr="003C6A3B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3C6A3B">
        <w:rPr>
          <w:rFonts w:ascii="Times New Roman" w:hAnsi="Times New Roman" w:cs="Times New Roman"/>
          <w:sz w:val="28"/>
          <w:szCs w:val="28"/>
        </w:rPr>
        <w:t xml:space="preserve"> </w:t>
      </w:r>
      <w:r w:rsidR="007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8F4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7B48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C6A3B">
        <w:rPr>
          <w:rFonts w:ascii="Times New Roman" w:hAnsi="Times New Roman" w:cs="Times New Roman"/>
          <w:sz w:val="28"/>
          <w:szCs w:val="28"/>
        </w:rPr>
        <w:t xml:space="preserve"> от  2</w:t>
      </w:r>
      <w:r w:rsidR="007B48F4">
        <w:rPr>
          <w:rFonts w:ascii="Times New Roman" w:hAnsi="Times New Roman" w:cs="Times New Roman"/>
          <w:sz w:val="28"/>
          <w:szCs w:val="28"/>
        </w:rPr>
        <w:t>7 февраля  2023</w:t>
      </w:r>
      <w:r w:rsidRPr="003C6A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48F4">
        <w:rPr>
          <w:rFonts w:ascii="Times New Roman" w:hAnsi="Times New Roman" w:cs="Times New Roman"/>
          <w:sz w:val="28"/>
          <w:szCs w:val="28"/>
        </w:rPr>
        <w:t>«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проведения инвентаризации захоронений на территории муниципальных кладбищ </w:t>
      </w:r>
      <w:proofErr w:type="spellStart"/>
      <w:r w:rsidR="007B48F4">
        <w:rPr>
          <w:rFonts w:ascii="Times New Roman" w:eastAsia="Times New Roman" w:hAnsi="Times New Roman" w:cs="Times New Roman"/>
          <w:sz w:val="28"/>
          <w:szCs w:val="28"/>
        </w:rPr>
        <w:t>Анастасиевского</w:t>
      </w:r>
      <w:proofErr w:type="spellEnd"/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B48F4" w:rsidRPr="003C6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C4" w:rsidRDefault="004913C4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B" w:rsidRPr="00A40A90" w:rsidRDefault="003C6A3B" w:rsidP="00A40A90">
      <w:pPr>
        <w:pStyle w:val="a4"/>
        <w:numPr>
          <w:ilvl w:val="0"/>
          <w:numId w:val="9"/>
        </w:numPr>
        <w:tabs>
          <w:tab w:val="left" w:pos="40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A90">
        <w:rPr>
          <w:rFonts w:ascii="Times New Roman" w:hAnsi="Times New Roman" w:cs="Times New Roman"/>
          <w:sz w:val="28"/>
          <w:szCs w:val="28"/>
        </w:rPr>
        <w:t xml:space="preserve">Создать инвентаризационную комиссию </w:t>
      </w:r>
      <w:r w:rsidR="00164FBD" w:rsidRPr="00A40A90">
        <w:rPr>
          <w:rFonts w:ascii="Times New Roman" w:hAnsi="Times New Roman" w:cs="Times New Roman"/>
          <w:sz w:val="28"/>
          <w:szCs w:val="28"/>
        </w:rPr>
        <w:t>А</w:t>
      </w:r>
      <w:r w:rsidRPr="00A40A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64FBD" w:rsidRPr="00A40A90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164FBD" w:rsidRPr="00A40A90">
        <w:rPr>
          <w:rFonts w:ascii="Times New Roman" w:hAnsi="Times New Roman" w:cs="Times New Roman"/>
          <w:sz w:val="28"/>
          <w:szCs w:val="28"/>
        </w:rPr>
        <w:t xml:space="preserve"> </w:t>
      </w:r>
      <w:r w:rsidRPr="00A40A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A40A90">
        <w:rPr>
          <w:rFonts w:ascii="Times New Roman" w:hAnsi="Times New Roman" w:cs="Times New Roman"/>
          <w:sz w:val="28"/>
          <w:szCs w:val="28"/>
        </w:rPr>
        <w:t xml:space="preserve">по  </w:t>
      </w:r>
      <w:r w:rsidRPr="00A40A90">
        <w:rPr>
          <w:rFonts w:ascii="Times New Roman" w:hAnsi="Times New Roman" w:cs="Times New Roman"/>
          <w:bCs/>
          <w:sz w:val="28"/>
          <w:szCs w:val="28"/>
        </w:rPr>
        <w:t>проведению</w:t>
      </w:r>
      <w:proofErr w:type="gramEnd"/>
      <w:r w:rsidRPr="00A40A90">
        <w:rPr>
          <w:rFonts w:ascii="Times New Roman" w:hAnsi="Times New Roman" w:cs="Times New Roman"/>
          <w:bCs/>
          <w:sz w:val="28"/>
          <w:szCs w:val="28"/>
        </w:rPr>
        <w:t xml:space="preserve"> инвентаризации мест захоронений, произведенных на муниципальных кладбищах сельского поселения </w:t>
      </w:r>
      <w:r w:rsidRPr="00A40A9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40A90" w:rsidRPr="00A40A90" w:rsidRDefault="00A40A90" w:rsidP="00A40A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B" w:rsidRDefault="003C6A3B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3B">
        <w:rPr>
          <w:rFonts w:ascii="Times New Roman" w:hAnsi="Times New Roman" w:cs="Times New Roman"/>
          <w:sz w:val="28"/>
          <w:szCs w:val="28"/>
        </w:rPr>
        <w:t xml:space="preserve"> </w:t>
      </w:r>
      <w:r w:rsidR="004913C4">
        <w:rPr>
          <w:rFonts w:ascii="Times New Roman" w:hAnsi="Times New Roman" w:cs="Times New Roman"/>
          <w:sz w:val="28"/>
          <w:szCs w:val="28"/>
        </w:rPr>
        <w:t>2</w:t>
      </w:r>
      <w:r w:rsidRPr="003C6A3B">
        <w:rPr>
          <w:rFonts w:ascii="Times New Roman" w:hAnsi="Times New Roman" w:cs="Times New Roman"/>
          <w:sz w:val="28"/>
          <w:szCs w:val="28"/>
        </w:rPr>
        <w:t xml:space="preserve">. Инвентаризационной комиссии </w:t>
      </w:r>
      <w:r w:rsidR="00164FBD">
        <w:rPr>
          <w:rFonts w:ascii="Times New Roman" w:hAnsi="Times New Roman" w:cs="Times New Roman"/>
          <w:sz w:val="28"/>
          <w:szCs w:val="28"/>
        </w:rPr>
        <w:t>А</w:t>
      </w:r>
      <w:r w:rsidRPr="003C6A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64FBD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3C6A3B">
        <w:rPr>
          <w:rFonts w:ascii="Times New Roman" w:hAnsi="Times New Roman" w:cs="Times New Roman"/>
          <w:sz w:val="28"/>
          <w:szCs w:val="28"/>
        </w:rPr>
        <w:t xml:space="preserve"> сельского поселения до 01 сентября 202</w:t>
      </w:r>
      <w:r w:rsidR="004913C4">
        <w:rPr>
          <w:rFonts w:ascii="Times New Roman" w:hAnsi="Times New Roman" w:cs="Times New Roman"/>
          <w:sz w:val="28"/>
          <w:szCs w:val="28"/>
        </w:rPr>
        <w:t>3</w:t>
      </w:r>
      <w:r w:rsidRPr="003C6A3B">
        <w:rPr>
          <w:rFonts w:ascii="Times New Roman" w:hAnsi="Times New Roman" w:cs="Times New Roman"/>
          <w:sz w:val="28"/>
          <w:szCs w:val="28"/>
        </w:rPr>
        <w:t xml:space="preserve"> года провести </w:t>
      </w:r>
      <w:r w:rsidRPr="003C6A3B">
        <w:rPr>
          <w:rFonts w:ascii="Times New Roman" w:hAnsi="Times New Roman" w:cs="Times New Roman"/>
          <w:bCs/>
          <w:sz w:val="28"/>
          <w:szCs w:val="28"/>
        </w:rPr>
        <w:t>инвентаризацию мест захоронений, произведенных на муниципальных кладбищах сельского поселения</w:t>
      </w:r>
      <w:r w:rsidRPr="003C6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90" w:rsidRDefault="00A40A90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C4" w:rsidRDefault="004913C4" w:rsidP="004913C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13C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4913C4">
        <w:rPr>
          <w:rFonts w:ascii="Times New Roman" w:hAnsi="Times New Roman" w:cs="Times New Roman"/>
          <w:sz w:val="28"/>
          <w:szCs w:val="28"/>
        </w:rPr>
        <w:t xml:space="preserve"> специалиста</w:t>
      </w:r>
      <w:proofErr w:type="gramEnd"/>
      <w:r w:rsidRPr="004913C4">
        <w:rPr>
          <w:rFonts w:ascii="Times New Roman" w:hAnsi="Times New Roman" w:cs="Times New Roman"/>
          <w:sz w:val="28"/>
          <w:szCs w:val="28"/>
        </w:rPr>
        <w:t xml:space="preserve"> по вопросам ЖКХ, благоустройства, транспорта, связи и природ</w:t>
      </w:r>
      <w:r>
        <w:rPr>
          <w:rFonts w:ascii="Times New Roman" w:hAnsi="Times New Roman" w:cs="Times New Roman"/>
          <w:sz w:val="28"/>
          <w:szCs w:val="28"/>
        </w:rPr>
        <w:t xml:space="preserve">оохранной деятельности </w:t>
      </w:r>
      <w:r w:rsidR="00A40A90">
        <w:rPr>
          <w:rFonts w:ascii="Times New Roman" w:hAnsi="Times New Roman" w:cs="Times New Roman"/>
          <w:sz w:val="28"/>
          <w:szCs w:val="28"/>
        </w:rPr>
        <w:t>А</w:t>
      </w:r>
      <w:r w:rsidRPr="004913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40A90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A40A90">
        <w:rPr>
          <w:rFonts w:ascii="Times New Roman" w:hAnsi="Times New Roman" w:cs="Times New Roman"/>
          <w:sz w:val="28"/>
          <w:szCs w:val="28"/>
        </w:rPr>
        <w:t xml:space="preserve"> </w:t>
      </w:r>
      <w:r w:rsidRPr="004913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40A90">
        <w:rPr>
          <w:rFonts w:ascii="Times New Roman" w:hAnsi="Times New Roman" w:cs="Times New Roman"/>
          <w:sz w:val="28"/>
          <w:szCs w:val="28"/>
        </w:rPr>
        <w:t>Аттарову</w:t>
      </w:r>
      <w:proofErr w:type="spellEnd"/>
      <w:r w:rsidR="00A40A90">
        <w:rPr>
          <w:rFonts w:ascii="Times New Roman" w:hAnsi="Times New Roman" w:cs="Times New Roman"/>
          <w:sz w:val="28"/>
          <w:szCs w:val="28"/>
        </w:rPr>
        <w:t xml:space="preserve"> Н.Д. </w:t>
      </w:r>
      <w:r w:rsidRPr="004913C4">
        <w:rPr>
          <w:rFonts w:ascii="Times New Roman" w:hAnsi="Times New Roman" w:cs="Times New Roman"/>
          <w:sz w:val="28"/>
          <w:szCs w:val="28"/>
        </w:rPr>
        <w:t>ответственной за обработку и систематизацию проведения работ по инвентаризации данных, полученных в результате инвентаризации.</w:t>
      </w:r>
    </w:p>
    <w:p w:rsidR="00A40A90" w:rsidRPr="004913C4" w:rsidRDefault="00A40A90" w:rsidP="004913C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B" w:rsidRDefault="00A40A90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6A3B" w:rsidRPr="003C6A3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</w:t>
      </w:r>
      <w:proofErr w:type="gramStart"/>
      <w:r w:rsidR="003C6A3B" w:rsidRPr="003C6A3B">
        <w:rPr>
          <w:rFonts w:ascii="Times New Roman" w:hAnsi="Times New Roman" w:cs="Times New Roman"/>
          <w:sz w:val="28"/>
          <w:szCs w:val="28"/>
        </w:rPr>
        <w:t>распоряжения  оставляю</w:t>
      </w:r>
      <w:proofErr w:type="gramEnd"/>
      <w:r w:rsidR="003C6A3B" w:rsidRPr="003C6A3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A40A90" w:rsidRPr="003C6A3B" w:rsidRDefault="00A40A90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B" w:rsidRPr="003C6A3B" w:rsidRDefault="00A40A90" w:rsidP="007B48F4">
      <w:pPr>
        <w:tabs>
          <w:tab w:val="left" w:pos="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6A3B" w:rsidRPr="003C6A3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3C6A3B" w:rsidRDefault="003C6A3B" w:rsidP="009146CE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3C4" w:rsidRDefault="004913C4" w:rsidP="009146CE">
      <w:pPr>
        <w:tabs>
          <w:tab w:val="left" w:pos="4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6A3B" w:rsidRDefault="0089362D" w:rsidP="009146CE">
      <w:pPr>
        <w:tabs>
          <w:tab w:val="left" w:pos="4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362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362D" w:rsidRPr="009146CE" w:rsidRDefault="0089362D" w:rsidP="009146CE">
      <w:pPr>
        <w:tabs>
          <w:tab w:val="left" w:pos="4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Е.А. Андреева </w:t>
      </w:r>
    </w:p>
    <w:p w:rsidR="009146CE" w:rsidRDefault="009146CE" w:rsidP="009146C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89362D" w:rsidRDefault="0089362D" w:rsidP="009146C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89362D" w:rsidRPr="00A40A90" w:rsidRDefault="00A40A90" w:rsidP="0089362D">
      <w:pPr>
        <w:spacing w:after="0" w:line="200" w:lineRule="exact"/>
        <w:jc w:val="right"/>
        <w:rPr>
          <w:rFonts w:ascii="Times New Roman" w:eastAsia="Times New Roman" w:hAnsi="Times New Roman" w:cs="Arial"/>
        </w:rPr>
      </w:pPr>
      <w:r w:rsidRPr="00A40A90">
        <w:rPr>
          <w:rFonts w:ascii="Times New Roman" w:eastAsia="Times New Roman" w:hAnsi="Times New Roman" w:cs="Arial"/>
        </w:rPr>
        <w:lastRenderedPageBreak/>
        <w:t>П</w:t>
      </w:r>
      <w:r w:rsidR="0089362D" w:rsidRPr="00A40A90">
        <w:rPr>
          <w:rFonts w:ascii="Times New Roman" w:eastAsia="Times New Roman" w:hAnsi="Times New Roman" w:cs="Arial"/>
        </w:rPr>
        <w:t xml:space="preserve">риложение </w:t>
      </w:r>
    </w:p>
    <w:p w:rsidR="0089362D" w:rsidRPr="00A40A90" w:rsidRDefault="0089362D" w:rsidP="0089362D">
      <w:pPr>
        <w:spacing w:after="0" w:line="200" w:lineRule="exact"/>
        <w:jc w:val="right"/>
        <w:rPr>
          <w:rFonts w:ascii="Times New Roman" w:eastAsia="Times New Roman" w:hAnsi="Times New Roman" w:cs="Arial"/>
        </w:rPr>
      </w:pPr>
      <w:r w:rsidRPr="00A40A90">
        <w:rPr>
          <w:rFonts w:ascii="Times New Roman" w:eastAsia="Times New Roman" w:hAnsi="Times New Roman" w:cs="Arial"/>
        </w:rPr>
        <w:t xml:space="preserve">к </w:t>
      </w:r>
      <w:r w:rsidR="00A40A90" w:rsidRPr="00A40A90">
        <w:rPr>
          <w:rFonts w:ascii="Times New Roman" w:eastAsia="Times New Roman" w:hAnsi="Times New Roman" w:cs="Arial"/>
        </w:rPr>
        <w:t>р</w:t>
      </w:r>
      <w:r w:rsidRPr="00A40A90">
        <w:rPr>
          <w:rFonts w:ascii="Times New Roman" w:eastAsia="Times New Roman" w:hAnsi="Times New Roman" w:cs="Arial"/>
        </w:rPr>
        <w:t>аспоряжению Администрации</w:t>
      </w:r>
    </w:p>
    <w:p w:rsidR="0089362D" w:rsidRPr="00A40A90" w:rsidRDefault="0089362D" w:rsidP="0089362D">
      <w:pPr>
        <w:spacing w:after="0" w:line="200" w:lineRule="exact"/>
        <w:jc w:val="right"/>
        <w:rPr>
          <w:rFonts w:ascii="Times New Roman" w:eastAsia="Times New Roman" w:hAnsi="Times New Roman" w:cs="Arial"/>
        </w:rPr>
      </w:pPr>
      <w:proofErr w:type="spellStart"/>
      <w:r w:rsidRPr="00A40A90">
        <w:rPr>
          <w:rFonts w:ascii="Times New Roman" w:eastAsia="Times New Roman" w:hAnsi="Times New Roman" w:cs="Arial"/>
        </w:rPr>
        <w:t>Анастасиевского</w:t>
      </w:r>
      <w:proofErr w:type="spellEnd"/>
      <w:r w:rsidRPr="00A40A90">
        <w:rPr>
          <w:rFonts w:ascii="Times New Roman" w:eastAsia="Times New Roman" w:hAnsi="Times New Roman" w:cs="Arial"/>
        </w:rPr>
        <w:t xml:space="preserve"> сельского поселения</w:t>
      </w:r>
    </w:p>
    <w:p w:rsidR="0089362D" w:rsidRPr="00A40A90" w:rsidRDefault="0089362D" w:rsidP="004913C4">
      <w:pPr>
        <w:spacing w:after="0" w:line="200" w:lineRule="exact"/>
        <w:jc w:val="right"/>
        <w:rPr>
          <w:rFonts w:ascii="Times New Roman" w:eastAsia="Times New Roman" w:hAnsi="Times New Roman" w:cs="Arial"/>
        </w:rPr>
      </w:pPr>
      <w:r w:rsidRPr="00A40A90">
        <w:rPr>
          <w:rFonts w:ascii="Times New Roman" w:eastAsia="Times New Roman" w:hAnsi="Times New Roman" w:cs="Arial"/>
        </w:rPr>
        <w:t xml:space="preserve">от 27.02.2023 </w:t>
      </w:r>
      <w:r w:rsidR="00A40A90" w:rsidRPr="00A40A90">
        <w:rPr>
          <w:rFonts w:ascii="Times New Roman" w:eastAsia="Times New Roman" w:hAnsi="Times New Roman" w:cs="Arial"/>
        </w:rPr>
        <w:t>№ 4</w:t>
      </w:r>
      <w:r w:rsidR="004913C4" w:rsidRPr="00A40A90">
        <w:rPr>
          <w:rFonts w:ascii="Times New Roman" w:eastAsia="Times New Roman" w:hAnsi="Times New Roman" w:cs="Arial"/>
        </w:rPr>
        <w:t>___</w:t>
      </w:r>
    </w:p>
    <w:p w:rsidR="0089362D" w:rsidRDefault="0089362D" w:rsidP="009146C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89362D" w:rsidRPr="00A40A90" w:rsidRDefault="0089362D" w:rsidP="00A40A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0A90">
        <w:rPr>
          <w:rFonts w:ascii="Times New Roman" w:hAnsi="Times New Roman" w:cs="Times New Roman"/>
          <w:b/>
          <w:sz w:val="28"/>
          <w:szCs w:val="28"/>
        </w:rPr>
        <w:t xml:space="preserve">Состав инвентаризационной комиссии Администрации </w:t>
      </w:r>
      <w:proofErr w:type="spellStart"/>
      <w:r w:rsidRPr="00A40A90"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proofErr w:type="spellEnd"/>
      <w:r w:rsidRPr="00A40A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Pr="00A40A90">
        <w:rPr>
          <w:rFonts w:ascii="Times New Roman" w:hAnsi="Times New Roman" w:cs="Times New Roman"/>
          <w:b/>
          <w:sz w:val="28"/>
          <w:szCs w:val="28"/>
        </w:rPr>
        <w:t>по  проведению</w:t>
      </w:r>
      <w:proofErr w:type="gramEnd"/>
      <w:r w:rsidRPr="00A40A90">
        <w:rPr>
          <w:rFonts w:ascii="Times New Roman" w:hAnsi="Times New Roman" w:cs="Times New Roman"/>
          <w:b/>
          <w:sz w:val="28"/>
          <w:szCs w:val="28"/>
        </w:rPr>
        <w:t xml:space="preserve"> инвентаризации мест захоронений, произведенных на муниципальных кладбищах сельского поселения</w:t>
      </w:r>
    </w:p>
    <w:p w:rsidR="0089362D" w:rsidRPr="0089362D" w:rsidRDefault="0089362D" w:rsidP="00893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521" w:rsidRDefault="009146CE" w:rsidP="009146CE">
      <w:pPr>
        <w:pStyle w:val="a4"/>
        <w:numPr>
          <w:ilvl w:val="0"/>
          <w:numId w:val="8"/>
        </w:numPr>
        <w:tabs>
          <w:tab w:val="left" w:pos="3780"/>
        </w:tabs>
        <w:spacing w:after="0" w:line="230" w:lineRule="auto"/>
        <w:rPr>
          <w:rFonts w:ascii="Times New Roman" w:eastAsia="Times New Roman" w:hAnsi="Times New Roman" w:cs="Arial"/>
          <w:sz w:val="20"/>
          <w:szCs w:val="20"/>
        </w:rPr>
      </w:pPr>
      <w:r w:rsidRPr="009146CE">
        <w:rPr>
          <w:rFonts w:ascii="Times New Roman" w:eastAsia="Times New Roman" w:hAnsi="Times New Roman" w:cs="Arial"/>
          <w:sz w:val="28"/>
          <w:szCs w:val="20"/>
        </w:rPr>
        <w:t>Председатель</w:t>
      </w:r>
      <w:r w:rsidR="00805521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9146CE">
        <w:rPr>
          <w:rFonts w:ascii="Times New Roman" w:eastAsia="Times New Roman" w:hAnsi="Times New Roman" w:cs="Arial"/>
          <w:sz w:val="20"/>
          <w:szCs w:val="20"/>
        </w:rPr>
        <w:tab/>
      </w:r>
    </w:p>
    <w:tbl>
      <w:tblPr>
        <w:tblW w:w="9937" w:type="dxa"/>
        <w:tblLook w:val="04A0" w:firstRow="1" w:lastRow="0" w:firstColumn="1" w:lastColumn="0" w:noHBand="0" w:noVBand="1"/>
      </w:tblPr>
      <w:tblGrid>
        <w:gridCol w:w="3544"/>
        <w:gridCol w:w="6393"/>
      </w:tblGrid>
      <w:tr w:rsidR="003C6A3B" w:rsidRPr="003C6A3B" w:rsidTr="003C6A3B">
        <w:tc>
          <w:tcPr>
            <w:tcW w:w="3544" w:type="dxa"/>
          </w:tcPr>
          <w:p w:rsidR="00A40A90" w:rsidRDefault="003C6A3B" w:rsidP="003C6A3B">
            <w:pPr>
              <w:tabs>
                <w:tab w:val="left" w:pos="3780"/>
              </w:tabs>
              <w:spacing w:line="230" w:lineRule="auto"/>
              <w:ind w:left="98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</w:p>
          <w:p w:rsidR="003C6A3B" w:rsidRPr="003C6A3B" w:rsidRDefault="003C6A3B" w:rsidP="003C6A3B">
            <w:pPr>
              <w:tabs>
                <w:tab w:val="left" w:pos="3780"/>
              </w:tabs>
              <w:spacing w:line="230" w:lineRule="auto"/>
              <w:ind w:left="98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    </w:t>
            </w: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Андреева Е.А.</w:t>
            </w:r>
          </w:p>
        </w:tc>
        <w:tc>
          <w:tcPr>
            <w:tcW w:w="6393" w:type="dxa"/>
          </w:tcPr>
          <w:p w:rsidR="00A40A90" w:rsidRDefault="003C6A3B" w:rsidP="003C6A3B">
            <w:pPr>
              <w:tabs>
                <w:tab w:val="left" w:pos="3780"/>
              </w:tabs>
              <w:spacing w:line="230" w:lineRule="auto"/>
              <w:ind w:left="183" w:hanging="284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 </w:t>
            </w:r>
          </w:p>
          <w:p w:rsidR="003C6A3B" w:rsidRPr="003C6A3B" w:rsidRDefault="003C6A3B" w:rsidP="003C6A3B">
            <w:pPr>
              <w:tabs>
                <w:tab w:val="left" w:pos="3780"/>
              </w:tabs>
              <w:spacing w:line="230" w:lineRule="auto"/>
              <w:ind w:left="183" w:hanging="284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- Глава Администрации  </w:t>
            </w: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Анастасиевского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 </w:t>
            </w: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сельского поселения</w:t>
            </w:r>
          </w:p>
        </w:tc>
      </w:tr>
    </w:tbl>
    <w:p w:rsidR="00805521" w:rsidRDefault="009146CE" w:rsidP="009146CE">
      <w:pPr>
        <w:pStyle w:val="a4"/>
        <w:numPr>
          <w:ilvl w:val="0"/>
          <w:numId w:val="8"/>
        </w:numPr>
        <w:tabs>
          <w:tab w:val="left" w:pos="3780"/>
        </w:tabs>
        <w:spacing w:after="0" w:line="230" w:lineRule="auto"/>
        <w:rPr>
          <w:rFonts w:ascii="Times New Roman" w:eastAsia="Times New Roman" w:hAnsi="Times New Roman" w:cs="Arial"/>
          <w:sz w:val="28"/>
          <w:szCs w:val="20"/>
        </w:rPr>
      </w:pPr>
      <w:r w:rsidRPr="009146CE">
        <w:rPr>
          <w:rFonts w:ascii="Times New Roman" w:eastAsia="Times New Roman" w:hAnsi="Times New Roman" w:cs="Arial"/>
          <w:sz w:val="28"/>
          <w:szCs w:val="20"/>
        </w:rPr>
        <w:t>Члены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6193"/>
      </w:tblGrid>
      <w:tr w:rsidR="003C6A3B" w:rsidRPr="003C6A3B" w:rsidTr="00A40A90">
        <w:tc>
          <w:tcPr>
            <w:tcW w:w="3319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Аттарова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Н.Д.</w:t>
            </w:r>
          </w:p>
        </w:tc>
        <w:tc>
          <w:tcPr>
            <w:tcW w:w="6393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-  ведущий специалист по вопросам ЖКХ, благоустройства, транспорта, связи, природоохранной деятельности </w:t>
            </w: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Анастасиевского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сельского поселения</w:t>
            </w:r>
          </w:p>
        </w:tc>
      </w:tr>
      <w:tr w:rsidR="003C6A3B" w:rsidRPr="003C6A3B" w:rsidTr="00A40A90">
        <w:tc>
          <w:tcPr>
            <w:tcW w:w="3319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Кулык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Е.К.</w:t>
            </w:r>
          </w:p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6393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-ведущий специалист земельных и имущественных отношений </w:t>
            </w: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Анастасиевского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сельского поселения</w:t>
            </w:r>
          </w:p>
        </w:tc>
      </w:tr>
      <w:tr w:rsidR="003C6A3B" w:rsidRPr="003C6A3B" w:rsidTr="00A40A90">
        <w:tc>
          <w:tcPr>
            <w:tcW w:w="3319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Ступин В.С.</w:t>
            </w:r>
          </w:p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</w:p>
        </w:tc>
        <w:tc>
          <w:tcPr>
            <w:tcW w:w="6393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- старший инспектор  по вопросам мобилизационной подготовки, пожарной безопасности, ЧС, физкультуры и спорта Администрации </w:t>
            </w: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Анастасиевского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сельского поселения </w:t>
            </w:r>
          </w:p>
        </w:tc>
      </w:tr>
      <w:tr w:rsidR="003C6A3B" w:rsidRPr="003C6A3B" w:rsidTr="00A40A90">
        <w:trPr>
          <w:trHeight w:val="738"/>
        </w:trPr>
        <w:tc>
          <w:tcPr>
            <w:tcW w:w="3319" w:type="dxa"/>
          </w:tcPr>
          <w:p w:rsidR="003C6A3B" w:rsidRPr="003C6A3B" w:rsidRDefault="003C6A3B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</w:rPr>
              <w:t>Шереверова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К.Н.</w:t>
            </w: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</w:p>
        </w:tc>
        <w:tc>
          <w:tcPr>
            <w:tcW w:w="6393" w:type="dxa"/>
          </w:tcPr>
          <w:p w:rsidR="003C6A3B" w:rsidRPr="003C6A3B" w:rsidRDefault="003C6A3B" w:rsidP="00A40A90">
            <w:pPr>
              <w:pStyle w:val="a4"/>
              <w:tabs>
                <w:tab w:val="left" w:pos="3780"/>
              </w:tabs>
              <w:spacing w:line="230" w:lineRule="auto"/>
              <w:ind w:left="266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- старший инспектор Администрации </w:t>
            </w:r>
            <w:proofErr w:type="spellStart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>Анастасиевского</w:t>
            </w:r>
            <w:proofErr w:type="spellEnd"/>
            <w:r w:rsidRPr="003C6A3B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сельского поселения </w:t>
            </w:r>
          </w:p>
        </w:tc>
      </w:tr>
      <w:tr w:rsidR="00A40A90" w:rsidRPr="003C6A3B" w:rsidTr="00A40A90">
        <w:tc>
          <w:tcPr>
            <w:tcW w:w="3319" w:type="dxa"/>
          </w:tcPr>
          <w:p w:rsidR="00A40A90" w:rsidRDefault="00A40A90" w:rsidP="003C6A3B">
            <w:pPr>
              <w:pStyle w:val="a4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</w:rPr>
              <w:t>Ступина В.А.</w:t>
            </w:r>
          </w:p>
        </w:tc>
        <w:tc>
          <w:tcPr>
            <w:tcW w:w="6393" w:type="dxa"/>
          </w:tcPr>
          <w:p w:rsidR="00A40A90" w:rsidRPr="003C6A3B" w:rsidRDefault="00A40A90" w:rsidP="003C6A3B">
            <w:pPr>
              <w:pStyle w:val="a4"/>
              <w:tabs>
                <w:tab w:val="left" w:pos="3780"/>
              </w:tabs>
              <w:spacing w:line="230" w:lineRule="auto"/>
              <w:ind w:left="266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- 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</w:rPr>
              <w:t>Анастасиевского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сельского поселения </w:t>
            </w:r>
          </w:p>
        </w:tc>
      </w:tr>
    </w:tbl>
    <w:p w:rsidR="009146CE" w:rsidRPr="009146CE" w:rsidRDefault="009146CE" w:rsidP="009146CE">
      <w:pPr>
        <w:spacing w:after="0" w:line="227" w:lineRule="auto"/>
        <w:ind w:left="260"/>
        <w:rPr>
          <w:rFonts w:ascii="Times New Roman" w:eastAsia="Times New Roman" w:hAnsi="Times New Roman" w:cs="Arial"/>
          <w:sz w:val="28"/>
          <w:szCs w:val="20"/>
        </w:rPr>
      </w:pPr>
    </w:p>
    <w:sectPr w:rsidR="009146CE" w:rsidRPr="009146CE" w:rsidSect="00A40A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5C02F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5C02F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5C02FF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5C02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5C02F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5C02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1" w15:restartNumberingAfterBreak="0">
    <w:nsid w:val="13DC1B37"/>
    <w:multiLevelType w:val="hybridMultilevel"/>
    <w:tmpl w:val="7312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77F"/>
    <w:multiLevelType w:val="hybridMultilevel"/>
    <w:tmpl w:val="CA3C0F82"/>
    <w:lvl w:ilvl="0" w:tplc="9C200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9F5959"/>
    <w:multiLevelType w:val="hybridMultilevel"/>
    <w:tmpl w:val="AC5CC3F8"/>
    <w:lvl w:ilvl="0" w:tplc="5B0C3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C03688"/>
    <w:multiLevelType w:val="hybridMultilevel"/>
    <w:tmpl w:val="6FF2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0B0C"/>
    <w:multiLevelType w:val="hybridMultilevel"/>
    <w:tmpl w:val="40A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549CE"/>
    <w:multiLevelType w:val="hybridMultilevel"/>
    <w:tmpl w:val="73F4F5BE"/>
    <w:lvl w:ilvl="0" w:tplc="69C87A4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8B7887"/>
    <w:multiLevelType w:val="hybridMultilevel"/>
    <w:tmpl w:val="FECEC09C"/>
    <w:lvl w:ilvl="0" w:tplc="4C5AA0BC">
      <w:start w:val="1"/>
      <w:numFmt w:val="decimal"/>
      <w:lvlText w:val="%1."/>
      <w:lvlJc w:val="left"/>
      <w:pPr>
        <w:ind w:left="13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8" w15:restartNumberingAfterBreak="0">
    <w:nsid w:val="75AC0A7E"/>
    <w:multiLevelType w:val="hybridMultilevel"/>
    <w:tmpl w:val="DB26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3"/>
    <w:rsid w:val="0003519C"/>
    <w:rsid w:val="00041E2A"/>
    <w:rsid w:val="00094E5E"/>
    <w:rsid w:val="0009562F"/>
    <w:rsid w:val="000B15DA"/>
    <w:rsid w:val="000C276C"/>
    <w:rsid w:val="000D2552"/>
    <w:rsid w:val="000F128C"/>
    <w:rsid w:val="000F4C3B"/>
    <w:rsid w:val="0010228C"/>
    <w:rsid w:val="0011380C"/>
    <w:rsid w:val="00164FBD"/>
    <w:rsid w:val="001C1665"/>
    <w:rsid w:val="001D782D"/>
    <w:rsid w:val="001E0E77"/>
    <w:rsid w:val="00261CAA"/>
    <w:rsid w:val="00284C2E"/>
    <w:rsid w:val="002C295F"/>
    <w:rsid w:val="002D6EC7"/>
    <w:rsid w:val="00303F85"/>
    <w:rsid w:val="00313CAA"/>
    <w:rsid w:val="0036318C"/>
    <w:rsid w:val="003712F0"/>
    <w:rsid w:val="00375CF4"/>
    <w:rsid w:val="0038425F"/>
    <w:rsid w:val="003C4130"/>
    <w:rsid w:val="003C4528"/>
    <w:rsid w:val="003C6A3B"/>
    <w:rsid w:val="003E2F19"/>
    <w:rsid w:val="00413601"/>
    <w:rsid w:val="0042250B"/>
    <w:rsid w:val="00460EAE"/>
    <w:rsid w:val="004913C4"/>
    <w:rsid w:val="005511BE"/>
    <w:rsid w:val="005711C6"/>
    <w:rsid w:val="00575435"/>
    <w:rsid w:val="005B4D27"/>
    <w:rsid w:val="005C02FF"/>
    <w:rsid w:val="005F147F"/>
    <w:rsid w:val="006061A2"/>
    <w:rsid w:val="006602C9"/>
    <w:rsid w:val="00660BA8"/>
    <w:rsid w:val="0066313B"/>
    <w:rsid w:val="00715B74"/>
    <w:rsid w:val="007200C6"/>
    <w:rsid w:val="00756949"/>
    <w:rsid w:val="00760CE3"/>
    <w:rsid w:val="007A3285"/>
    <w:rsid w:val="007B48F4"/>
    <w:rsid w:val="007C6932"/>
    <w:rsid w:val="007E0FC8"/>
    <w:rsid w:val="00805521"/>
    <w:rsid w:val="008335C1"/>
    <w:rsid w:val="00844961"/>
    <w:rsid w:val="008514FE"/>
    <w:rsid w:val="008708B6"/>
    <w:rsid w:val="00875FC7"/>
    <w:rsid w:val="00884316"/>
    <w:rsid w:val="0089362D"/>
    <w:rsid w:val="008D4630"/>
    <w:rsid w:val="009137BB"/>
    <w:rsid w:val="009146CE"/>
    <w:rsid w:val="0093172C"/>
    <w:rsid w:val="00946E7E"/>
    <w:rsid w:val="009805A9"/>
    <w:rsid w:val="00980723"/>
    <w:rsid w:val="009D5788"/>
    <w:rsid w:val="009E7831"/>
    <w:rsid w:val="00A006A9"/>
    <w:rsid w:val="00A16126"/>
    <w:rsid w:val="00A253F4"/>
    <w:rsid w:val="00A332F8"/>
    <w:rsid w:val="00A40A90"/>
    <w:rsid w:val="00A55F53"/>
    <w:rsid w:val="00AA32E0"/>
    <w:rsid w:val="00AA4B45"/>
    <w:rsid w:val="00B018B9"/>
    <w:rsid w:val="00B05478"/>
    <w:rsid w:val="00B11EB3"/>
    <w:rsid w:val="00B35007"/>
    <w:rsid w:val="00B625E7"/>
    <w:rsid w:val="00B640FB"/>
    <w:rsid w:val="00BA1800"/>
    <w:rsid w:val="00BC42F6"/>
    <w:rsid w:val="00C05FEC"/>
    <w:rsid w:val="00C80DD7"/>
    <w:rsid w:val="00CA07DD"/>
    <w:rsid w:val="00CA4334"/>
    <w:rsid w:val="00CF1EA8"/>
    <w:rsid w:val="00D21733"/>
    <w:rsid w:val="00D52DB4"/>
    <w:rsid w:val="00D60FBD"/>
    <w:rsid w:val="00D779A3"/>
    <w:rsid w:val="00D90C04"/>
    <w:rsid w:val="00D913B9"/>
    <w:rsid w:val="00DB17D4"/>
    <w:rsid w:val="00DD68FA"/>
    <w:rsid w:val="00E21819"/>
    <w:rsid w:val="00E27A22"/>
    <w:rsid w:val="00E959F2"/>
    <w:rsid w:val="00EA472A"/>
    <w:rsid w:val="00ED49D1"/>
    <w:rsid w:val="00EE6857"/>
    <w:rsid w:val="00EF3BF5"/>
    <w:rsid w:val="00EF7A76"/>
    <w:rsid w:val="00F271CA"/>
    <w:rsid w:val="00F27492"/>
    <w:rsid w:val="00F55698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64B"/>
  <w15:docId w15:val="{874796E4-9B9B-4396-8692-4C92E992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80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5B4D2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146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146CE"/>
    <w:rPr>
      <w:rFonts w:ascii="Calibri" w:eastAsia="Calibri" w:hAnsi="Calibri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146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146C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2023-02-27T14:09:00Z</cp:lastPrinted>
  <dcterms:created xsi:type="dcterms:W3CDTF">2023-02-27T14:11:00Z</dcterms:created>
  <dcterms:modified xsi:type="dcterms:W3CDTF">2023-02-27T14:11:00Z</dcterms:modified>
</cp:coreProperties>
</file>