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899"/>
        <w:gridCol w:w="5816"/>
        <w:gridCol w:w="1634"/>
      </w:tblGrid>
      <w:tr w:rsidR="00F330CA" w:rsidRPr="00A54B22" w:rsidTr="00793C66">
        <w:tc>
          <w:tcPr>
            <w:tcW w:w="2050" w:type="dxa"/>
          </w:tcPr>
          <w:p w:rsidR="00F330CA" w:rsidRPr="00A54B22" w:rsidRDefault="00F330CA" w:rsidP="00793C6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F330CA" w:rsidRPr="00A54B22" w:rsidRDefault="00F330CA" w:rsidP="00793C6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F330CA" w:rsidRPr="00A54B22" w:rsidRDefault="00F330CA" w:rsidP="00793C6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проект</w:t>
            </w:r>
          </w:p>
        </w:tc>
      </w:tr>
    </w:tbl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F330CA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F330CA" w:rsidRPr="00A54B22" w:rsidRDefault="00F330CA" w:rsidP="00F330C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F330CA" w:rsidRPr="00A54B22" w:rsidRDefault="00F330CA" w:rsidP="00F330CA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F330CA" w:rsidRPr="001B4FBF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F330CA" w:rsidRPr="001B4FBF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__</w:t>
      </w:r>
    </w:p>
    <w:p w:rsidR="00F330CA" w:rsidRPr="00A54B22" w:rsidRDefault="00F330CA" w:rsidP="00F330CA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__.11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>.202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1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с.Анастасиевка</w:t>
      </w:r>
    </w:p>
    <w:p w:rsidR="00F330CA" w:rsidRPr="00A54B22" w:rsidRDefault="00F330CA" w:rsidP="00F330C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F330CA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F330CA" w:rsidRPr="0064556E" w:rsidRDefault="00F330CA" w:rsidP="00F330C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130CA8" w:rsidRPr="00D85AAF" w:rsidRDefault="00130CA8" w:rsidP="00130CA8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30CA8" w:rsidRPr="00D85AAF" w:rsidRDefault="00130CA8" w:rsidP="00130CA8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="00693D3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25.12.2019 №110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130CA8" w:rsidRPr="00D85AAF" w:rsidRDefault="00130CA8" w:rsidP="00130CA8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9642F6" w:rsidRDefault="00130CA8" w:rsidP="00130CA8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приложение к решению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от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27.04.2020 № 124 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бюджетном процессе в Анастасиевс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868E0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25.12.2020 № 138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130CA8" w:rsidRDefault="00130CA8" w:rsidP="00D015B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2 статьи 4 главы </w:t>
      </w:r>
      <w:r w:rsidR="00025E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015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 силу;</w:t>
      </w:r>
    </w:p>
    <w:p w:rsidR="00914FFB" w:rsidRDefault="00FF70E7" w:rsidP="000D2502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</w:t>
      </w:r>
      <w:r w:rsidR="00D015B0"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914FFB" w:rsidRPr="00914FF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14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FFB" w:rsidRPr="00914FF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4:</w:t>
      </w:r>
    </w:p>
    <w:p w:rsidR="000D2502" w:rsidRPr="008A3D25" w:rsidRDefault="00914FFB" w:rsidP="000D2502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1.2.1. </w:t>
      </w:r>
      <w:r w:rsidR="000D2502" w:rsidRPr="008A3D2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 статьи 20 дополнить подпунктом 1.1 следующего содержания:</w:t>
      </w:r>
    </w:p>
    <w:p w:rsidR="000D2502" w:rsidRPr="008A3D25" w:rsidRDefault="000D2502" w:rsidP="000D2502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502" w:rsidRDefault="000D2502" w:rsidP="000D2502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3D25">
        <w:rPr>
          <w:rFonts w:ascii="Times New Roman" w:eastAsia="Times New Roman" w:hAnsi="Times New Roman" w:cs="Times New Roman"/>
          <w:sz w:val="26"/>
          <w:szCs w:val="26"/>
          <w:lang w:eastAsia="ru-RU"/>
        </w:rPr>
        <w:t>«1.1)</w:t>
      </w:r>
      <w:r w:rsidRPr="008A3D25">
        <w:t xml:space="preserve"> </w:t>
      </w:r>
      <w:r w:rsidRPr="008A3D2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130CA8" w:rsidRDefault="00130CA8" w:rsidP="00025E09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4FFB" w:rsidRDefault="00914FFB" w:rsidP="009A45B0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1.2.2.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 статьи 25</w:t>
      </w:r>
      <w:r w:rsidR="008366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3666F" w:rsidRDefault="0083666F" w:rsidP="0083666F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 1 после слов «</w:t>
      </w:r>
      <w:r w:rsidRPr="0083666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администраторов доходов местного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дополнить словами «</w:t>
      </w:r>
      <w:r w:rsidRPr="00C15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статьей 160.1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</w:t>
      </w:r>
      <w:r w:rsidRPr="00C15FF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Федерации»;</w:t>
      </w:r>
    </w:p>
    <w:p w:rsidR="0083666F" w:rsidRPr="00AA7267" w:rsidRDefault="0083666F" w:rsidP="00AA7267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подпункт 2 дополнить словами «</w:t>
      </w:r>
      <w:r w:rsidRPr="00C15F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случаях, предусмотренных статьей 160.2 </w:t>
      </w:r>
      <w:r w:rsidR="00195DFB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Бюджетного к</w:t>
      </w:r>
      <w:r w:rsidR="00195DFB" w:rsidRPr="00C15FF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</w:t>
      </w:r>
      <w:r w:rsidR="0019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D12B1C" w:rsidRDefault="009F1D17" w:rsidP="00C42C42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41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</w:t>
      </w:r>
      <w:r w:rsidRPr="001168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116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802" w:rsidRPr="008A3D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1 статьи 29 главы 5 слова «не позднее 15 ноября текущего года» заменить словами «не позднее 24 часов дня истечения предельного срока внесения проекта решения о бюджете на очередной финансовый год и плановый период в Собрание депутатов Анастасиевского сельского поселения»</w:t>
      </w:r>
      <w:r w:rsidR="00C42C42" w:rsidRPr="008A3D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0CA8" w:rsidRDefault="00130CA8" w:rsidP="00130CA8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официального опубликования (обнародования)</w:t>
      </w:r>
      <w:r w:rsidR="00A841A3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пунктов, для которых установлены иные сроки вступления в силу</w:t>
      </w:r>
      <w:r w:rsidR="005A2F64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41A3" w:rsidRPr="00D85AAF" w:rsidRDefault="00A841A3" w:rsidP="00130CA8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</w:t>
      </w:r>
      <w:r w:rsidR="00C42C42">
        <w:rPr>
          <w:rFonts w:ascii="Times New Roman" w:eastAsia="Times New Roman" w:hAnsi="Times New Roman" w:cs="Times New Roman"/>
          <w:sz w:val="26"/>
          <w:szCs w:val="26"/>
          <w:lang w:eastAsia="ru-RU"/>
        </w:rPr>
        <w:t>2.1 подпункта 1.2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подпункт </w:t>
      </w:r>
      <w:r w:rsidR="00C42C42">
        <w:rPr>
          <w:rFonts w:ascii="Times New Roman" w:eastAsia="Times New Roman" w:hAnsi="Times New Roman" w:cs="Times New Roman"/>
          <w:sz w:val="26"/>
          <w:szCs w:val="26"/>
          <w:lang w:eastAsia="ru-RU"/>
        </w:rPr>
        <w:t>1.3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 вступают в силу не ранее 1 января 2021 года.</w:t>
      </w:r>
    </w:p>
    <w:p w:rsidR="00693D33" w:rsidRPr="00693D33" w:rsidRDefault="00693D33" w:rsidP="00693D3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130CA8"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130CA8"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3D33">
        <w:rPr>
          <w:rFonts w:ascii="Times New Roman" w:hAnsi="Times New Roman" w:cs="Times New Roman"/>
          <w:sz w:val="26"/>
          <w:szCs w:val="26"/>
        </w:rPr>
        <w:t>Контроль за исполнением данного решения возложить на председателя постоянной комиссии по бюджету, налогам и собственности Журенко И.В.</w:t>
      </w:r>
    </w:p>
    <w:p w:rsidR="00130CA8" w:rsidRPr="00D85AAF" w:rsidRDefault="00130CA8" w:rsidP="005A2F64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C42"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130CA8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sectPr w:rsidR="00130CA8" w:rsidSect="00693D33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A8"/>
    <w:rsid w:val="00010AEF"/>
    <w:rsid w:val="00025E09"/>
    <w:rsid w:val="000325FA"/>
    <w:rsid w:val="000D2502"/>
    <w:rsid w:val="00113F22"/>
    <w:rsid w:val="00115D21"/>
    <w:rsid w:val="00116802"/>
    <w:rsid w:val="00130CA8"/>
    <w:rsid w:val="001910E4"/>
    <w:rsid w:val="00195DFB"/>
    <w:rsid w:val="001D082D"/>
    <w:rsid w:val="00267975"/>
    <w:rsid w:val="00381BD6"/>
    <w:rsid w:val="004559F5"/>
    <w:rsid w:val="00540F5B"/>
    <w:rsid w:val="00573F36"/>
    <w:rsid w:val="00582AA7"/>
    <w:rsid w:val="005A2F64"/>
    <w:rsid w:val="005E6693"/>
    <w:rsid w:val="00693D33"/>
    <w:rsid w:val="0083666F"/>
    <w:rsid w:val="00875F04"/>
    <w:rsid w:val="008A3D25"/>
    <w:rsid w:val="008D7D21"/>
    <w:rsid w:val="00914FFB"/>
    <w:rsid w:val="009642F6"/>
    <w:rsid w:val="009A0BEC"/>
    <w:rsid w:val="009A45B0"/>
    <w:rsid w:val="009B1BB2"/>
    <w:rsid w:val="009F1D17"/>
    <w:rsid w:val="00A026FE"/>
    <w:rsid w:val="00A15A67"/>
    <w:rsid w:val="00A243C0"/>
    <w:rsid w:val="00A841A3"/>
    <w:rsid w:val="00AA7267"/>
    <w:rsid w:val="00AE076F"/>
    <w:rsid w:val="00B00D90"/>
    <w:rsid w:val="00B0532D"/>
    <w:rsid w:val="00C01293"/>
    <w:rsid w:val="00C15FFF"/>
    <w:rsid w:val="00C42C42"/>
    <w:rsid w:val="00D015B0"/>
    <w:rsid w:val="00D12B1C"/>
    <w:rsid w:val="00D85256"/>
    <w:rsid w:val="00E0079E"/>
    <w:rsid w:val="00E61A16"/>
    <w:rsid w:val="00F330CA"/>
    <w:rsid w:val="00F868E0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23EE"/>
  <w15:docId w15:val="{D3F9C8A1-EDB1-4E3F-9CC4-A4AFDBDB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3</cp:revision>
  <dcterms:created xsi:type="dcterms:W3CDTF">2021-11-28T21:15:00Z</dcterms:created>
  <dcterms:modified xsi:type="dcterms:W3CDTF">2021-11-28T21:20:00Z</dcterms:modified>
</cp:coreProperties>
</file>