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425" w:rsidRDefault="007D2425" w:rsidP="007D2425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7D2425" w:rsidRDefault="007D2425" w:rsidP="007D2425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 ФЕДЕРАЦИЯ</w:t>
      </w:r>
    </w:p>
    <w:p w:rsidR="007D2425" w:rsidRDefault="007D2425" w:rsidP="007D2425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7D2425" w:rsidRDefault="007D2425" w:rsidP="007D2425">
      <w:pPr>
        <w:jc w:val="center"/>
        <w:rPr>
          <w:sz w:val="28"/>
          <w:szCs w:val="28"/>
        </w:rPr>
      </w:pPr>
      <w:r>
        <w:rPr>
          <w:sz w:val="28"/>
          <w:szCs w:val="28"/>
        </w:rPr>
        <w:t>МАТВЕЕВО-КУРГАНСКИЙ РАЙОН</w:t>
      </w:r>
    </w:p>
    <w:p w:rsidR="007D2425" w:rsidRDefault="007D2425" w:rsidP="007D2425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7D2425" w:rsidRDefault="007D2425" w:rsidP="007D2425">
      <w:pPr>
        <w:jc w:val="center"/>
        <w:rPr>
          <w:sz w:val="28"/>
          <w:szCs w:val="28"/>
        </w:rPr>
      </w:pPr>
      <w:r>
        <w:rPr>
          <w:sz w:val="28"/>
          <w:szCs w:val="28"/>
        </w:rPr>
        <w:t>«АНАСТАСИЕВСКОЕ СЕЛЬСКОЕ ПОСЕЛЕНИЕ»</w:t>
      </w:r>
    </w:p>
    <w:p w:rsidR="007D2425" w:rsidRDefault="007D2425" w:rsidP="007D2425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АНАСТАСИЕВСКОГО СЕЛЬСКОГО ПОСЕЛЕНИЯ</w:t>
      </w:r>
    </w:p>
    <w:p w:rsidR="007D2425" w:rsidRDefault="007D2425" w:rsidP="007D2425">
      <w:pPr>
        <w:suppressAutoHyphens/>
        <w:adjustRightInd w:val="0"/>
        <w:snapToGrid w:val="0"/>
        <w:spacing w:line="276" w:lineRule="auto"/>
        <w:jc w:val="center"/>
        <w:rPr>
          <w:rFonts w:eastAsia="Times New Roman"/>
          <w:b/>
          <w:lang w:eastAsia="ru-RU"/>
        </w:rPr>
      </w:pPr>
    </w:p>
    <w:p w:rsidR="007D2425" w:rsidRDefault="007D2425" w:rsidP="009E5899">
      <w:pPr>
        <w:suppressAutoHyphens/>
        <w:adjustRightInd w:val="0"/>
        <w:snapToGrid w:val="0"/>
        <w:spacing w:line="276" w:lineRule="auto"/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ПОСТАНОВЛЕНИЕ</w:t>
      </w:r>
    </w:p>
    <w:p w:rsidR="007D2425" w:rsidRDefault="007D2425" w:rsidP="007D2425">
      <w:pPr>
        <w:tabs>
          <w:tab w:val="left" w:pos="8647"/>
        </w:tabs>
        <w:suppressAutoHyphens/>
        <w:adjustRightInd w:val="0"/>
        <w:snapToGrid w:val="0"/>
        <w:spacing w:line="276" w:lineRule="auto"/>
        <w:rPr>
          <w:rFonts w:eastAsia="Times New Roman"/>
          <w:lang w:eastAsia="ar-SA"/>
        </w:rPr>
      </w:pPr>
    </w:p>
    <w:p w:rsidR="007D2425" w:rsidRDefault="007D2425" w:rsidP="007D2425">
      <w:pPr>
        <w:tabs>
          <w:tab w:val="left" w:pos="7060"/>
        </w:tabs>
        <w:suppressAutoHyphens/>
        <w:adjustRightInd w:val="0"/>
        <w:snapToGrid w:val="0"/>
        <w:spacing w:line="276" w:lineRule="auto"/>
        <w:ind w:firstLine="0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«___» ________ 2021 г.                               № ___</w:t>
      </w:r>
      <w:r>
        <w:rPr>
          <w:rFonts w:eastAsia="Times New Roman"/>
          <w:lang w:eastAsia="ar-SA"/>
        </w:rPr>
        <w:tab/>
        <w:t>с.Анастасиевка</w:t>
      </w:r>
    </w:p>
    <w:p w:rsidR="007D2425" w:rsidRDefault="007D2425" w:rsidP="007D2425">
      <w:pPr>
        <w:suppressAutoHyphens/>
        <w:adjustRightInd w:val="0"/>
        <w:snapToGrid w:val="0"/>
        <w:spacing w:line="276" w:lineRule="auto"/>
        <w:jc w:val="center"/>
        <w:rPr>
          <w:rFonts w:eastAsia="Times New Roman"/>
          <w:b/>
          <w:lang w:eastAsia="ar-SA"/>
        </w:rPr>
      </w:pPr>
    </w:p>
    <w:p w:rsidR="007D2425" w:rsidRDefault="004B5C66" w:rsidP="007D2425">
      <w:pPr>
        <w:suppressAutoHyphens/>
        <w:adjustRightInd w:val="0"/>
        <w:snapToGrid w:val="0"/>
        <w:spacing w:line="276" w:lineRule="auto"/>
        <w:ind w:firstLine="0"/>
        <w:jc w:val="left"/>
        <w:rPr>
          <w:rFonts w:eastAsia="Times New Roman"/>
          <w:lang w:eastAsia="ru-RU"/>
        </w:rPr>
      </w:pPr>
      <w:r w:rsidRPr="009A7D8B">
        <w:rPr>
          <w:rFonts w:eastAsia="Times New Roman"/>
          <w:lang w:eastAsia="ru-RU"/>
        </w:rPr>
        <w:t>Об</w:t>
      </w:r>
      <w:r w:rsidR="00F704C3" w:rsidRPr="00F704C3">
        <w:rPr>
          <w:rFonts w:eastAsia="Times New Roman"/>
          <w:lang w:eastAsia="ru-RU"/>
        </w:rPr>
        <w:t xml:space="preserve"> </w:t>
      </w:r>
      <w:r w:rsidR="00F704C3" w:rsidRPr="004B5C66">
        <w:rPr>
          <w:rFonts w:eastAsia="Times New Roman"/>
          <w:lang w:eastAsia="ru-RU"/>
        </w:rPr>
        <w:t>условия</w:t>
      </w:r>
      <w:r w:rsidR="00F704C3">
        <w:rPr>
          <w:rFonts w:eastAsia="Times New Roman"/>
          <w:lang w:eastAsia="ru-RU"/>
        </w:rPr>
        <w:t>х</w:t>
      </w:r>
      <w:r w:rsidR="00F704C3" w:rsidRPr="004B5C66">
        <w:rPr>
          <w:rFonts w:eastAsia="Times New Roman"/>
          <w:lang w:eastAsia="ru-RU"/>
        </w:rPr>
        <w:t xml:space="preserve"> и поряд</w:t>
      </w:r>
      <w:r w:rsidR="00F704C3">
        <w:rPr>
          <w:rFonts w:eastAsia="Times New Roman"/>
          <w:lang w:eastAsia="ru-RU"/>
        </w:rPr>
        <w:t>ке</w:t>
      </w:r>
      <w:r w:rsidR="00F704C3" w:rsidRPr="004B5C66">
        <w:rPr>
          <w:rFonts w:eastAsia="Times New Roman"/>
          <w:lang w:eastAsia="ru-RU"/>
        </w:rPr>
        <w:t xml:space="preserve"> заключения </w:t>
      </w:r>
    </w:p>
    <w:p w:rsidR="007D2425" w:rsidRDefault="00F704C3" w:rsidP="007D2425">
      <w:pPr>
        <w:suppressAutoHyphens/>
        <w:adjustRightInd w:val="0"/>
        <w:snapToGrid w:val="0"/>
        <w:spacing w:line="276" w:lineRule="auto"/>
        <w:ind w:firstLine="0"/>
        <w:jc w:val="left"/>
        <w:rPr>
          <w:rFonts w:eastAsia="Times New Roman"/>
          <w:lang w:eastAsia="ru-RU"/>
        </w:rPr>
      </w:pPr>
      <w:r w:rsidRPr="004B5C66">
        <w:rPr>
          <w:rFonts w:eastAsia="Times New Roman"/>
          <w:lang w:eastAsia="ru-RU"/>
        </w:rPr>
        <w:t xml:space="preserve">соглашений о защите и поощрении </w:t>
      </w:r>
    </w:p>
    <w:p w:rsidR="007D2425" w:rsidRDefault="00F704C3" w:rsidP="007D2425">
      <w:pPr>
        <w:suppressAutoHyphens/>
        <w:adjustRightInd w:val="0"/>
        <w:snapToGrid w:val="0"/>
        <w:spacing w:line="276" w:lineRule="auto"/>
        <w:ind w:firstLine="0"/>
        <w:jc w:val="left"/>
        <w:rPr>
          <w:rFonts w:eastAsia="Times New Roman"/>
          <w:lang w:eastAsia="ru-RU"/>
        </w:rPr>
      </w:pPr>
      <w:r w:rsidRPr="004B5C66">
        <w:rPr>
          <w:rFonts w:eastAsia="Times New Roman"/>
          <w:lang w:eastAsia="ru-RU"/>
        </w:rPr>
        <w:t xml:space="preserve">капиталовложений со стороны </w:t>
      </w:r>
    </w:p>
    <w:p w:rsidR="007D2425" w:rsidRDefault="00F704C3" w:rsidP="007D2425">
      <w:pPr>
        <w:suppressAutoHyphens/>
        <w:adjustRightInd w:val="0"/>
        <w:snapToGrid w:val="0"/>
        <w:spacing w:line="276" w:lineRule="auto"/>
        <w:ind w:firstLine="0"/>
        <w:jc w:val="left"/>
        <w:rPr>
          <w:rFonts w:eastAsia="Times New Roman"/>
          <w:lang w:eastAsia="ru-RU"/>
        </w:rPr>
      </w:pPr>
      <w:r w:rsidRPr="004B5C66">
        <w:rPr>
          <w:rFonts w:eastAsia="Times New Roman"/>
          <w:lang w:eastAsia="ru-RU"/>
        </w:rPr>
        <w:t>муниципальн</w:t>
      </w:r>
      <w:r>
        <w:rPr>
          <w:rFonts w:eastAsia="Times New Roman"/>
          <w:lang w:eastAsia="ru-RU"/>
        </w:rPr>
        <w:t>ого</w:t>
      </w:r>
      <w:r w:rsidRPr="004B5C66">
        <w:rPr>
          <w:rFonts w:eastAsia="Times New Roman"/>
          <w:lang w:eastAsia="ru-RU"/>
        </w:rPr>
        <w:t xml:space="preserve"> образовани</w:t>
      </w:r>
      <w:r>
        <w:rPr>
          <w:rFonts w:eastAsia="Times New Roman"/>
          <w:lang w:eastAsia="ru-RU"/>
        </w:rPr>
        <w:t xml:space="preserve">я </w:t>
      </w:r>
    </w:p>
    <w:p w:rsidR="004B5C66" w:rsidRPr="004F48AD" w:rsidRDefault="00F704C3" w:rsidP="007D2425">
      <w:pPr>
        <w:suppressAutoHyphens/>
        <w:adjustRightInd w:val="0"/>
        <w:snapToGrid w:val="0"/>
        <w:spacing w:line="276" w:lineRule="auto"/>
        <w:ind w:firstLine="0"/>
        <w:jc w:val="lef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«Анастасиевское сельское поселение</w:t>
      </w:r>
      <w:r w:rsidR="007D2425">
        <w:rPr>
          <w:rFonts w:eastAsia="Times New Roman"/>
          <w:lang w:eastAsia="ru-RU"/>
        </w:rPr>
        <w:t>»</w:t>
      </w:r>
    </w:p>
    <w:p w:rsidR="004B5C66" w:rsidRDefault="004B5C66" w:rsidP="00534803">
      <w:pPr>
        <w:suppressAutoHyphens/>
        <w:adjustRightInd w:val="0"/>
        <w:snapToGrid w:val="0"/>
        <w:spacing w:line="276" w:lineRule="auto"/>
        <w:outlineLvl w:val="0"/>
        <w:rPr>
          <w:rFonts w:eastAsia="Times New Roman"/>
          <w:lang w:eastAsia="ru-RU"/>
        </w:rPr>
      </w:pPr>
      <w:r w:rsidRPr="004F48AD">
        <w:rPr>
          <w:rFonts w:eastAsia="Times New Roman"/>
          <w:lang w:eastAsia="ru-RU"/>
        </w:rPr>
        <w:t>В соответствии с</w:t>
      </w:r>
      <w:r>
        <w:rPr>
          <w:rFonts w:eastAsia="Times New Roman"/>
          <w:lang w:eastAsia="ru-RU"/>
        </w:rPr>
        <w:t xml:space="preserve"> Федеральным законом от 06.10.2003 № 131-ФЗ «Об общих принципах организации местного самоуправления в Российской Федерации», </w:t>
      </w:r>
      <w:r w:rsidRPr="004B5C66">
        <w:rPr>
          <w:rFonts w:eastAsia="Times New Roman"/>
          <w:lang w:eastAsia="ru-RU"/>
        </w:rPr>
        <w:t xml:space="preserve">Федеральным законом от 01.04.2020 </w:t>
      </w:r>
      <w:r>
        <w:rPr>
          <w:rFonts w:eastAsia="Times New Roman"/>
          <w:lang w:eastAsia="ru-RU"/>
        </w:rPr>
        <w:t>№</w:t>
      </w:r>
      <w:r w:rsidRPr="004B5C66">
        <w:rPr>
          <w:rFonts w:eastAsia="Times New Roman"/>
          <w:lang w:eastAsia="ru-RU"/>
        </w:rPr>
        <w:t xml:space="preserve"> 69-ФЗ </w:t>
      </w:r>
      <w:r>
        <w:rPr>
          <w:rFonts w:eastAsia="Times New Roman"/>
          <w:lang w:eastAsia="ru-RU"/>
        </w:rPr>
        <w:t>«</w:t>
      </w:r>
      <w:r w:rsidRPr="004B5C66">
        <w:rPr>
          <w:rFonts w:eastAsia="Times New Roman"/>
          <w:lang w:eastAsia="ru-RU"/>
        </w:rPr>
        <w:t>О защите и поощрении капиталовложений в Российской Федерации</w:t>
      </w:r>
      <w:r>
        <w:rPr>
          <w:rFonts w:eastAsia="Times New Roman"/>
          <w:lang w:eastAsia="ru-RU"/>
        </w:rPr>
        <w:t>»</w:t>
      </w:r>
      <w:r w:rsidRPr="004B5C66">
        <w:rPr>
          <w:rFonts w:eastAsia="Times New Roman"/>
          <w:lang w:eastAsia="ru-RU"/>
        </w:rPr>
        <w:t xml:space="preserve">, </w:t>
      </w:r>
      <w:r w:rsidRPr="004F48AD">
        <w:rPr>
          <w:rFonts w:eastAsia="Times New Roman"/>
          <w:lang w:eastAsia="ru-RU"/>
        </w:rPr>
        <w:t>руководствуясь Уставом муниципального образования «Анастасиевское сельское поселение», принятым Решением Собрания депутатов Анастас</w:t>
      </w:r>
      <w:r w:rsidR="009E5899">
        <w:rPr>
          <w:rFonts w:eastAsia="Times New Roman"/>
          <w:lang w:eastAsia="ru-RU"/>
        </w:rPr>
        <w:t xml:space="preserve">иевского сельского поселения от </w:t>
      </w:r>
      <w:r w:rsidR="009E5899" w:rsidRPr="004F48AD">
        <w:rPr>
          <w:rFonts w:eastAsia="Times New Roman"/>
          <w:lang w:eastAsia="ru-RU"/>
        </w:rPr>
        <w:t xml:space="preserve"> </w:t>
      </w:r>
      <w:r w:rsidR="009E5899">
        <w:rPr>
          <w:rFonts w:eastAsia="Times New Roman"/>
          <w:lang w:eastAsia="ru-RU"/>
        </w:rPr>
        <w:t>25.12.2019 г.</w:t>
      </w:r>
      <w:r w:rsidR="009E5899" w:rsidRPr="003E2841">
        <w:rPr>
          <w:rFonts w:eastAsia="Times New Roman"/>
          <w:i/>
          <w:color w:val="FF0000"/>
          <w:lang w:eastAsia="ru-RU"/>
        </w:rPr>
        <w:t xml:space="preserve"> </w:t>
      </w:r>
      <w:r w:rsidR="009E5899">
        <w:rPr>
          <w:rFonts w:eastAsia="Times New Roman"/>
          <w:lang w:eastAsia="ru-RU"/>
        </w:rPr>
        <w:t>№ 110</w:t>
      </w:r>
      <w:r w:rsidRPr="004F48AD">
        <w:rPr>
          <w:rFonts w:eastAsia="Times New Roman"/>
          <w:lang w:eastAsia="ru-RU"/>
        </w:rPr>
        <w:t>, Администрация Анастасиевского сельского поселения</w:t>
      </w:r>
    </w:p>
    <w:p w:rsidR="004B5C66" w:rsidRPr="004F48AD" w:rsidRDefault="004B5C66" w:rsidP="00534803">
      <w:pPr>
        <w:suppressAutoHyphens/>
        <w:adjustRightInd w:val="0"/>
        <w:snapToGrid w:val="0"/>
        <w:spacing w:line="276" w:lineRule="auto"/>
        <w:jc w:val="center"/>
        <w:outlineLvl w:val="0"/>
        <w:rPr>
          <w:rFonts w:eastAsia="Times New Roman"/>
          <w:lang w:eastAsia="ru-RU"/>
        </w:rPr>
      </w:pPr>
      <w:r w:rsidRPr="004F48AD">
        <w:rPr>
          <w:rFonts w:eastAsia="Times New Roman"/>
          <w:lang w:eastAsia="ru-RU"/>
        </w:rPr>
        <w:t>ПОСТАНОВЛЯЕТ:</w:t>
      </w:r>
    </w:p>
    <w:p w:rsidR="004B5C66" w:rsidRDefault="004B5C66" w:rsidP="004B5C66">
      <w:pPr>
        <w:suppressAutoHyphens/>
        <w:adjustRightInd w:val="0"/>
        <w:snapToGrid w:val="0"/>
        <w:spacing w:line="276" w:lineRule="auto"/>
        <w:rPr>
          <w:rFonts w:eastAsia="Times New Roman"/>
          <w:lang w:eastAsia="ru-RU"/>
        </w:rPr>
      </w:pPr>
      <w:r w:rsidRPr="004D4689">
        <w:rPr>
          <w:rFonts w:eastAsia="Times New Roman"/>
          <w:lang w:eastAsia="ru-RU"/>
        </w:rPr>
        <w:t xml:space="preserve">1. </w:t>
      </w:r>
      <w:r>
        <w:rPr>
          <w:rFonts w:eastAsia="Times New Roman"/>
          <w:lang w:eastAsia="ru-RU"/>
        </w:rPr>
        <w:t>Утвердить</w:t>
      </w:r>
      <w:r w:rsidRPr="004B5C66">
        <w:rPr>
          <w:rFonts w:eastAsia="Times New Roman"/>
          <w:lang w:eastAsia="ru-RU"/>
        </w:rPr>
        <w:t xml:space="preserve"> </w:t>
      </w:r>
      <w:r w:rsidR="00F704C3">
        <w:rPr>
          <w:rFonts w:eastAsia="Times New Roman"/>
          <w:lang w:eastAsia="ru-RU"/>
        </w:rPr>
        <w:t xml:space="preserve">Положение об </w:t>
      </w:r>
      <w:r w:rsidRPr="004B5C66">
        <w:rPr>
          <w:rFonts w:eastAsia="Times New Roman"/>
          <w:lang w:eastAsia="ru-RU"/>
        </w:rPr>
        <w:t>условия</w:t>
      </w:r>
      <w:r w:rsidR="00F704C3">
        <w:rPr>
          <w:rFonts w:eastAsia="Times New Roman"/>
          <w:lang w:eastAsia="ru-RU"/>
        </w:rPr>
        <w:t>х</w:t>
      </w:r>
      <w:r w:rsidRPr="004B5C66">
        <w:rPr>
          <w:rFonts w:eastAsia="Times New Roman"/>
          <w:lang w:eastAsia="ru-RU"/>
        </w:rPr>
        <w:t xml:space="preserve"> и поряд</w:t>
      </w:r>
      <w:r w:rsidR="00F704C3">
        <w:rPr>
          <w:rFonts w:eastAsia="Times New Roman"/>
          <w:lang w:eastAsia="ru-RU"/>
        </w:rPr>
        <w:t>ке</w:t>
      </w:r>
      <w:r w:rsidRPr="004B5C66">
        <w:rPr>
          <w:rFonts w:eastAsia="Times New Roman"/>
          <w:lang w:eastAsia="ru-RU"/>
        </w:rPr>
        <w:t xml:space="preserve"> заключения соглашений о защите и поощрении капиталовложений со стороны муниципальн</w:t>
      </w:r>
      <w:r>
        <w:rPr>
          <w:rFonts w:eastAsia="Times New Roman"/>
          <w:lang w:eastAsia="ru-RU"/>
        </w:rPr>
        <w:t>ого</w:t>
      </w:r>
      <w:r w:rsidRPr="004B5C66">
        <w:rPr>
          <w:rFonts w:eastAsia="Times New Roman"/>
          <w:lang w:eastAsia="ru-RU"/>
        </w:rPr>
        <w:t xml:space="preserve"> образовани</w:t>
      </w:r>
      <w:r>
        <w:rPr>
          <w:rFonts w:eastAsia="Times New Roman"/>
          <w:lang w:eastAsia="ru-RU"/>
        </w:rPr>
        <w:t>я «Анастасиевское сельское поселение» согласно приложению.</w:t>
      </w:r>
    </w:p>
    <w:p w:rsidR="00B4668C" w:rsidRDefault="004B5C66" w:rsidP="00B4668C">
      <w:pPr>
        <w:suppressAutoHyphens/>
        <w:adjustRightInd w:val="0"/>
        <w:snapToGrid w:val="0"/>
        <w:spacing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2. </w:t>
      </w:r>
      <w:r w:rsidR="0085526D">
        <w:rPr>
          <w:rFonts w:eastAsia="Times New Roman"/>
          <w:lang w:eastAsia="ru-RU"/>
        </w:rPr>
        <w:t>Определит</w:t>
      </w:r>
      <w:r w:rsidR="00A5607F">
        <w:rPr>
          <w:rFonts w:eastAsia="Times New Roman"/>
          <w:lang w:eastAsia="ru-RU"/>
        </w:rPr>
        <w:t>ь, что</w:t>
      </w:r>
      <w:r w:rsidR="00B4668C">
        <w:rPr>
          <w:rFonts w:eastAsia="Times New Roman"/>
          <w:lang w:eastAsia="ru-RU"/>
        </w:rPr>
        <w:t xml:space="preserve"> </w:t>
      </w:r>
      <w:r w:rsidR="00B4668C" w:rsidRPr="009E5899">
        <w:rPr>
          <w:rFonts w:eastAsia="Times New Roman"/>
          <w:iCs/>
          <w:lang w:eastAsia="ru-RU"/>
        </w:rPr>
        <w:t>сектор экономики и финансов Администрации Анастасиевского сельского поселения</w:t>
      </w:r>
      <w:r w:rsidR="00B4668C" w:rsidRPr="00B4668C">
        <w:rPr>
          <w:rFonts w:eastAsia="Times New Roman"/>
          <w:color w:val="FF0000"/>
          <w:lang w:eastAsia="ru-RU"/>
        </w:rPr>
        <w:t xml:space="preserve"> </w:t>
      </w:r>
      <w:r w:rsidRPr="004B5C66">
        <w:rPr>
          <w:rFonts w:eastAsia="Times New Roman"/>
          <w:lang w:eastAsia="ru-RU"/>
        </w:rPr>
        <w:t>осуществл</w:t>
      </w:r>
      <w:r w:rsidR="00B4668C">
        <w:rPr>
          <w:rFonts w:eastAsia="Times New Roman"/>
          <w:lang w:eastAsia="ru-RU"/>
        </w:rPr>
        <w:t>яет</w:t>
      </w:r>
      <w:r w:rsidRPr="004B5C66">
        <w:rPr>
          <w:rFonts w:eastAsia="Times New Roman"/>
          <w:lang w:eastAsia="ru-RU"/>
        </w:rPr>
        <w:t xml:space="preserve"> мониторинг этапов реализации инвестиционного проекта, в отношении которого заключено соглашение о защите и поощрении капиталовложений</w:t>
      </w:r>
      <w:r w:rsidR="00B4668C" w:rsidRPr="00B4668C">
        <w:rPr>
          <w:rFonts w:eastAsia="Times New Roman"/>
          <w:lang w:eastAsia="ru-RU"/>
        </w:rPr>
        <w:t xml:space="preserve"> </w:t>
      </w:r>
      <w:r w:rsidR="00B4668C" w:rsidRPr="004B5C66">
        <w:rPr>
          <w:rFonts w:eastAsia="Times New Roman"/>
          <w:lang w:eastAsia="ru-RU"/>
        </w:rPr>
        <w:t>со стороны муниципальн</w:t>
      </w:r>
      <w:r w:rsidR="00B4668C">
        <w:rPr>
          <w:rFonts w:eastAsia="Times New Roman"/>
          <w:lang w:eastAsia="ru-RU"/>
        </w:rPr>
        <w:t>ого</w:t>
      </w:r>
      <w:r w:rsidR="00B4668C" w:rsidRPr="004B5C66">
        <w:rPr>
          <w:rFonts w:eastAsia="Times New Roman"/>
          <w:lang w:eastAsia="ru-RU"/>
        </w:rPr>
        <w:t xml:space="preserve"> образовани</w:t>
      </w:r>
      <w:r w:rsidR="00B4668C">
        <w:rPr>
          <w:rFonts w:eastAsia="Times New Roman"/>
          <w:lang w:eastAsia="ru-RU"/>
        </w:rPr>
        <w:t>я «Анастасиевское сельское поселение».</w:t>
      </w:r>
    </w:p>
    <w:p w:rsidR="004B5C66" w:rsidRDefault="004B5C66" w:rsidP="004B5C66">
      <w:pPr>
        <w:suppressAutoHyphens/>
        <w:adjustRightInd w:val="0"/>
        <w:snapToGrid w:val="0"/>
        <w:spacing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3. </w:t>
      </w:r>
      <w:r w:rsidRPr="004D4689">
        <w:rPr>
          <w:rFonts w:eastAsia="Times New Roman"/>
          <w:lang w:eastAsia="ru-RU"/>
        </w:rPr>
        <w:t>Настоящее постановление вступает в силу со дня его официального о</w:t>
      </w:r>
      <w:r>
        <w:rPr>
          <w:rFonts w:eastAsia="Times New Roman"/>
          <w:lang w:eastAsia="ru-RU"/>
        </w:rPr>
        <w:t>бнародования</w:t>
      </w:r>
      <w:r w:rsidRPr="004D4689">
        <w:rPr>
          <w:rFonts w:eastAsia="Times New Roman"/>
          <w:lang w:eastAsia="ru-RU"/>
        </w:rPr>
        <w:t xml:space="preserve"> в информационном бюллетене «Анастасиевский Вестник».</w:t>
      </w:r>
    </w:p>
    <w:p w:rsidR="004B5C66" w:rsidRPr="004F48AD" w:rsidRDefault="004B5C66" w:rsidP="004B5C66">
      <w:pPr>
        <w:suppressAutoHyphens/>
        <w:adjustRightInd w:val="0"/>
        <w:snapToGrid w:val="0"/>
        <w:spacing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4. </w:t>
      </w:r>
      <w:r w:rsidR="009E5899">
        <w:rPr>
          <w:rFonts w:eastAsia="Times New Roman"/>
          <w:lang w:eastAsia="ru-RU"/>
        </w:rPr>
        <w:t xml:space="preserve">Начальнику сектора экономики и финансов </w:t>
      </w:r>
      <w:r w:rsidRPr="004F48AD">
        <w:rPr>
          <w:rFonts w:eastAsia="Times New Roman"/>
          <w:lang w:eastAsia="ru-RU"/>
        </w:rPr>
        <w:t>обеспечить официальное о</w:t>
      </w:r>
      <w:r>
        <w:rPr>
          <w:rFonts w:eastAsia="Times New Roman"/>
          <w:lang w:eastAsia="ru-RU"/>
        </w:rPr>
        <w:t>бнародование</w:t>
      </w:r>
      <w:r w:rsidRPr="004F48AD">
        <w:rPr>
          <w:rFonts w:eastAsia="Times New Roman"/>
          <w:lang w:eastAsia="ru-RU"/>
        </w:rPr>
        <w:t xml:space="preserve"> настоящего постановления и разместить его на официальном сайте Администрации Анастасиевского сельского поселения в информационно-телекоммуникационной сети «Интернет».</w:t>
      </w:r>
    </w:p>
    <w:p w:rsidR="004B5C66" w:rsidRPr="004F48AD" w:rsidRDefault="004B5C66" w:rsidP="004B5C66">
      <w:pPr>
        <w:suppressAutoHyphens/>
        <w:adjustRightInd w:val="0"/>
        <w:snapToGrid w:val="0"/>
        <w:spacing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5</w:t>
      </w:r>
      <w:r w:rsidRPr="004F48AD">
        <w:rPr>
          <w:rFonts w:eastAsia="Times New Roman"/>
          <w:lang w:eastAsia="ru-RU"/>
        </w:rPr>
        <w:t xml:space="preserve">. Контроль за исполнением постановления </w:t>
      </w:r>
      <w:r>
        <w:rPr>
          <w:rFonts w:eastAsia="Times New Roman"/>
          <w:lang w:eastAsia="ru-RU"/>
        </w:rPr>
        <w:t xml:space="preserve">возложить </w:t>
      </w:r>
      <w:r w:rsidR="009E5899">
        <w:rPr>
          <w:rFonts w:eastAsia="Times New Roman"/>
          <w:lang w:eastAsia="ru-RU"/>
        </w:rPr>
        <w:t>начальника сектора экономики и финансов.</w:t>
      </w:r>
    </w:p>
    <w:p w:rsidR="009E5899" w:rsidRDefault="009E5899" w:rsidP="004B5C66">
      <w:pPr>
        <w:suppressAutoHyphens/>
        <w:adjustRightInd w:val="0"/>
        <w:snapToGrid w:val="0"/>
        <w:spacing w:line="276" w:lineRule="auto"/>
        <w:ind w:firstLine="0"/>
        <w:jc w:val="left"/>
        <w:rPr>
          <w:rFonts w:eastAsia="Times New Roman"/>
          <w:lang w:eastAsia="ru-RU"/>
        </w:rPr>
      </w:pPr>
    </w:p>
    <w:p w:rsidR="004B5C66" w:rsidRPr="004F48AD" w:rsidRDefault="004B5C66" w:rsidP="004B5C66">
      <w:pPr>
        <w:suppressAutoHyphens/>
        <w:adjustRightInd w:val="0"/>
        <w:snapToGrid w:val="0"/>
        <w:spacing w:line="276" w:lineRule="auto"/>
        <w:ind w:firstLine="0"/>
        <w:jc w:val="left"/>
        <w:rPr>
          <w:rFonts w:eastAsia="Times New Roman"/>
          <w:lang w:eastAsia="ru-RU"/>
        </w:rPr>
      </w:pPr>
      <w:r w:rsidRPr="004F48AD">
        <w:rPr>
          <w:rFonts w:eastAsia="Times New Roman"/>
          <w:lang w:eastAsia="ru-RU"/>
        </w:rPr>
        <w:t>Глава Администрации</w:t>
      </w:r>
    </w:p>
    <w:p w:rsidR="004B5C66" w:rsidRDefault="004B5C66" w:rsidP="00534803">
      <w:pPr>
        <w:tabs>
          <w:tab w:val="left" w:pos="7655"/>
        </w:tabs>
        <w:suppressAutoHyphens/>
        <w:adjustRightInd w:val="0"/>
        <w:snapToGrid w:val="0"/>
        <w:spacing w:line="276" w:lineRule="auto"/>
        <w:ind w:firstLine="0"/>
        <w:rPr>
          <w:rFonts w:eastAsia="Times New Roman"/>
          <w:lang w:eastAsia="ru-RU"/>
        </w:rPr>
      </w:pPr>
      <w:r w:rsidRPr="004F48AD">
        <w:rPr>
          <w:rFonts w:eastAsia="Times New Roman"/>
          <w:lang w:eastAsia="ru-RU"/>
        </w:rPr>
        <w:t>Анастасиевского сельского поселения</w:t>
      </w:r>
      <w:r w:rsidRPr="004F48AD">
        <w:rPr>
          <w:rFonts w:eastAsia="Times New Roman"/>
          <w:lang w:eastAsia="ru-RU"/>
        </w:rPr>
        <w:tab/>
        <w:t>Е.А. Андрее</w:t>
      </w:r>
      <w:r>
        <w:rPr>
          <w:rFonts w:eastAsia="Times New Roman"/>
          <w:lang w:eastAsia="ru-RU"/>
        </w:rPr>
        <w:t>ва</w:t>
      </w:r>
    </w:p>
    <w:p w:rsidR="004B5C66" w:rsidRPr="003B61E1" w:rsidRDefault="004B5C66" w:rsidP="004B5C66">
      <w:pPr>
        <w:pageBreakBefore/>
        <w:tabs>
          <w:tab w:val="left" w:pos="7655"/>
        </w:tabs>
        <w:suppressAutoHyphens/>
        <w:adjustRightInd w:val="0"/>
        <w:snapToGrid w:val="0"/>
        <w:spacing w:line="276" w:lineRule="auto"/>
        <w:ind w:left="5387" w:firstLine="0"/>
        <w:jc w:val="right"/>
        <w:rPr>
          <w:rFonts w:eastAsia="Times New Roman"/>
          <w:sz w:val="24"/>
          <w:lang w:eastAsia="ru-RU"/>
        </w:rPr>
      </w:pPr>
      <w:r w:rsidRPr="003B61E1">
        <w:rPr>
          <w:rFonts w:eastAsia="Times New Roman"/>
          <w:sz w:val="24"/>
          <w:lang w:eastAsia="ru-RU"/>
        </w:rPr>
        <w:lastRenderedPageBreak/>
        <w:t>Приложение 1</w:t>
      </w:r>
    </w:p>
    <w:p w:rsidR="004B5C66" w:rsidRPr="00A94C37" w:rsidRDefault="009E5899" w:rsidP="00A94C37">
      <w:pPr>
        <w:tabs>
          <w:tab w:val="left" w:pos="7655"/>
        </w:tabs>
        <w:suppressAutoHyphens/>
        <w:adjustRightInd w:val="0"/>
        <w:snapToGrid w:val="0"/>
        <w:spacing w:line="276" w:lineRule="auto"/>
        <w:ind w:left="5387" w:firstLine="0"/>
        <w:jc w:val="right"/>
        <w:rPr>
          <w:rFonts w:eastAsia="Times New Roman"/>
          <w:sz w:val="24"/>
          <w:lang w:eastAsia="ru-RU"/>
        </w:rPr>
      </w:pPr>
      <w:r>
        <w:rPr>
          <w:rFonts w:eastAsia="Times New Roman"/>
          <w:sz w:val="24"/>
          <w:lang w:eastAsia="ru-RU"/>
        </w:rPr>
        <w:t>к п</w:t>
      </w:r>
      <w:r w:rsidR="004B5C66" w:rsidRPr="003B61E1">
        <w:rPr>
          <w:rFonts w:eastAsia="Times New Roman"/>
          <w:sz w:val="24"/>
          <w:lang w:eastAsia="ru-RU"/>
        </w:rPr>
        <w:t xml:space="preserve">остановлению Администрации Анастасиевского сельского поселения </w:t>
      </w:r>
      <w:r w:rsidR="004B5C66" w:rsidRPr="009E5899">
        <w:rPr>
          <w:rFonts w:eastAsia="Times New Roman"/>
          <w:sz w:val="24"/>
          <w:lang w:eastAsia="ru-RU"/>
        </w:rPr>
        <w:t>от __.__.202</w:t>
      </w:r>
      <w:r>
        <w:rPr>
          <w:rFonts w:eastAsia="Times New Roman"/>
          <w:sz w:val="24"/>
          <w:lang w:eastAsia="ru-RU"/>
        </w:rPr>
        <w:t>1</w:t>
      </w:r>
      <w:r w:rsidR="004B5C66" w:rsidRPr="009E5899">
        <w:rPr>
          <w:rFonts w:eastAsia="Times New Roman"/>
          <w:sz w:val="24"/>
          <w:lang w:eastAsia="ru-RU"/>
        </w:rPr>
        <w:t xml:space="preserve"> г. № ___</w:t>
      </w:r>
    </w:p>
    <w:p w:rsidR="009642F6" w:rsidRDefault="009642F6" w:rsidP="00F704C3">
      <w:pPr>
        <w:spacing w:line="276" w:lineRule="auto"/>
      </w:pPr>
    </w:p>
    <w:p w:rsidR="00BC0D3A" w:rsidRDefault="00BC0D3A" w:rsidP="00F704C3">
      <w:pPr>
        <w:spacing w:line="276" w:lineRule="auto"/>
        <w:jc w:val="center"/>
        <w:rPr>
          <w:rFonts w:eastAsia="Times New Roman"/>
          <w:b/>
          <w:bCs/>
          <w:lang w:eastAsia="ru-RU"/>
        </w:rPr>
      </w:pPr>
      <w:r>
        <w:rPr>
          <w:rFonts w:eastAsia="Times New Roman"/>
          <w:b/>
          <w:bCs/>
          <w:lang w:eastAsia="ru-RU"/>
        </w:rPr>
        <w:t>ПОЛОЖЕНИЕ</w:t>
      </w:r>
    </w:p>
    <w:p w:rsidR="00F704C3" w:rsidRDefault="00BC0D3A" w:rsidP="00F704C3">
      <w:pPr>
        <w:spacing w:line="276" w:lineRule="auto"/>
        <w:jc w:val="center"/>
        <w:rPr>
          <w:rFonts w:eastAsia="Times New Roman"/>
          <w:b/>
          <w:bCs/>
          <w:lang w:eastAsia="ru-RU"/>
        </w:rPr>
      </w:pPr>
      <w:r>
        <w:rPr>
          <w:rFonts w:eastAsia="Times New Roman"/>
          <w:b/>
          <w:bCs/>
          <w:lang w:eastAsia="ru-RU"/>
        </w:rPr>
        <w:t>об у</w:t>
      </w:r>
      <w:r w:rsidR="00F704C3" w:rsidRPr="00F704C3">
        <w:rPr>
          <w:rFonts w:eastAsia="Times New Roman"/>
          <w:b/>
          <w:bCs/>
          <w:lang w:eastAsia="ru-RU"/>
        </w:rPr>
        <w:t>словия</w:t>
      </w:r>
      <w:r>
        <w:rPr>
          <w:rFonts w:eastAsia="Times New Roman"/>
          <w:b/>
          <w:bCs/>
          <w:lang w:eastAsia="ru-RU"/>
        </w:rPr>
        <w:t>х</w:t>
      </w:r>
      <w:r w:rsidR="00F704C3" w:rsidRPr="00F704C3">
        <w:rPr>
          <w:rFonts w:eastAsia="Times New Roman"/>
          <w:b/>
          <w:bCs/>
          <w:lang w:eastAsia="ru-RU"/>
        </w:rPr>
        <w:t xml:space="preserve"> и поряд</w:t>
      </w:r>
      <w:r>
        <w:rPr>
          <w:rFonts w:eastAsia="Times New Roman"/>
          <w:b/>
          <w:bCs/>
          <w:lang w:eastAsia="ru-RU"/>
        </w:rPr>
        <w:t>ке</w:t>
      </w:r>
      <w:r w:rsidR="00F704C3" w:rsidRPr="00F704C3">
        <w:rPr>
          <w:rFonts w:eastAsia="Times New Roman"/>
          <w:b/>
          <w:bCs/>
          <w:lang w:eastAsia="ru-RU"/>
        </w:rPr>
        <w:t xml:space="preserve"> заключения соглашений</w:t>
      </w:r>
    </w:p>
    <w:p w:rsidR="00F704C3" w:rsidRPr="00F704C3" w:rsidRDefault="00F704C3" w:rsidP="00F704C3">
      <w:pPr>
        <w:spacing w:line="276" w:lineRule="auto"/>
        <w:jc w:val="center"/>
        <w:rPr>
          <w:b/>
          <w:bCs/>
        </w:rPr>
      </w:pPr>
      <w:r w:rsidRPr="00F704C3">
        <w:rPr>
          <w:rFonts w:eastAsia="Times New Roman"/>
          <w:b/>
          <w:bCs/>
          <w:lang w:eastAsia="ru-RU"/>
        </w:rPr>
        <w:t>о защите и поощрении капиталовложений со стороны муниципального образования «Анастасиевское сельское поселение»</w:t>
      </w:r>
    </w:p>
    <w:p w:rsidR="00F704C3" w:rsidRDefault="00F704C3" w:rsidP="00F704C3">
      <w:pPr>
        <w:spacing w:line="276" w:lineRule="auto"/>
      </w:pPr>
    </w:p>
    <w:p w:rsidR="00F704C3" w:rsidRDefault="00F704C3" w:rsidP="00F704C3">
      <w:pPr>
        <w:spacing w:line="276" w:lineRule="auto"/>
      </w:pPr>
      <w:r>
        <w:t>1. Настоящ</w:t>
      </w:r>
      <w:r w:rsidR="00A94C37">
        <w:t>ее</w:t>
      </w:r>
      <w:r>
        <w:t xml:space="preserve"> По</w:t>
      </w:r>
      <w:r w:rsidR="00A94C37">
        <w:t>ложение</w:t>
      </w:r>
      <w:r>
        <w:t xml:space="preserve"> в соответствии с </w:t>
      </w:r>
      <w:r w:rsidR="00A94C37">
        <w:t xml:space="preserve">частью </w:t>
      </w:r>
      <w:r>
        <w:t>8 ст</w:t>
      </w:r>
      <w:r w:rsidR="00A94C37">
        <w:t>атьи</w:t>
      </w:r>
      <w:r>
        <w:t xml:space="preserve"> 4 Федерального закона от 01.04.2020 </w:t>
      </w:r>
      <w:r w:rsidR="00A94C37">
        <w:t>№</w:t>
      </w:r>
      <w:r>
        <w:t xml:space="preserve"> 69-ФЗ </w:t>
      </w:r>
      <w:r w:rsidR="00A94C37">
        <w:t>«</w:t>
      </w:r>
      <w:r>
        <w:t>О защите и поощрении капиталовложений в Российской Федерации</w:t>
      </w:r>
      <w:r w:rsidR="00A94C37">
        <w:t>»</w:t>
      </w:r>
      <w:r>
        <w:t xml:space="preserve"> (далее - Федеральный закон</w:t>
      </w:r>
      <w:r w:rsidR="00A94C37">
        <w:t xml:space="preserve"> № 69-ФЗ</w:t>
      </w:r>
      <w:r>
        <w:t xml:space="preserve">) устанавливает условия и порядок заключения соглашений о защите и поощрении капиталовложений со стороны муниципального образования </w:t>
      </w:r>
      <w:r w:rsidR="00A94C37">
        <w:t>«Анастасиевское сельское поселение»</w:t>
      </w:r>
      <w:r w:rsidR="009D499B">
        <w:t xml:space="preserve"> (далее – соглашени</w:t>
      </w:r>
      <w:r w:rsidR="004D21F0">
        <w:t>е</w:t>
      </w:r>
      <w:r w:rsidR="009D499B">
        <w:t xml:space="preserve"> о защите и поощрении капиталовложений)</w:t>
      </w:r>
      <w:r>
        <w:t>.</w:t>
      </w:r>
    </w:p>
    <w:p w:rsidR="00F704C3" w:rsidRDefault="00F704C3" w:rsidP="00F704C3">
      <w:pPr>
        <w:spacing w:line="276" w:lineRule="auto"/>
      </w:pPr>
      <w:r>
        <w:t>2. К отношениям, возникающим в связи с заключением, изменением и расторжением соглашени</w:t>
      </w:r>
      <w:r w:rsidR="004D21F0">
        <w:t>я</w:t>
      </w:r>
      <w:r>
        <w:t xml:space="preserve"> о защите и поощрении капиталовложений, а также в связи с исполнением обязанностей по указанн</w:t>
      </w:r>
      <w:r w:rsidR="001459F2">
        <w:t>ому</w:t>
      </w:r>
      <w:r>
        <w:t xml:space="preserve"> соглашени</w:t>
      </w:r>
      <w:r w:rsidR="001459F2">
        <w:t>ю</w:t>
      </w:r>
      <w:r>
        <w:t>, применяются правила гражданского законодательства с учетом особенностей, установленных Федеральным законом</w:t>
      </w:r>
      <w:r w:rsidR="00861CF9">
        <w:t xml:space="preserve"> № 69-ФЗ</w:t>
      </w:r>
      <w:r>
        <w:t>.</w:t>
      </w:r>
    </w:p>
    <w:p w:rsidR="00F704C3" w:rsidRDefault="00F704C3" w:rsidP="00F704C3">
      <w:pPr>
        <w:spacing w:line="276" w:lineRule="auto"/>
      </w:pPr>
      <w:r>
        <w:t>3. Соглашение о защите и поощрении капиталовложений заключается не позднее 1 января 2030 года.</w:t>
      </w:r>
    </w:p>
    <w:p w:rsidR="00F704C3" w:rsidRDefault="00F704C3" w:rsidP="00F704C3">
      <w:pPr>
        <w:spacing w:line="276" w:lineRule="auto"/>
      </w:pPr>
      <w:r>
        <w:t>4. Соглашение о защите и поощрении капиталовложений должно содержать следующие условия:</w:t>
      </w:r>
    </w:p>
    <w:p w:rsidR="00F704C3" w:rsidRDefault="00F704C3" w:rsidP="00F704C3">
      <w:pPr>
        <w:spacing w:line="276" w:lineRule="auto"/>
      </w:pPr>
      <w:r>
        <w:t>1) описание инвестиционного проекта, в том числе характеристики товаров, работ, услуг или результатов интеллектуальной деятельности, производимых, выполняемых, оказываемых или создаваемых в результате реализации инвестиционного проекта, сведения об их предполагаемом объеме, технологические и экологические требования к ним;</w:t>
      </w:r>
    </w:p>
    <w:p w:rsidR="00F704C3" w:rsidRDefault="00F704C3" w:rsidP="00F704C3">
      <w:pPr>
        <w:spacing w:line="276" w:lineRule="auto"/>
      </w:pPr>
      <w:r>
        <w:t>2) указание на этапы реализации инвестиционного проекта, в том числе:</w:t>
      </w:r>
    </w:p>
    <w:p w:rsidR="00F704C3" w:rsidRDefault="00F704C3" w:rsidP="00F704C3">
      <w:pPr>
        <w:spacing w:line="276" w:lineRule="auto"/>
      </w:pPr>
      <w:r>
        <w:t>а) срок получения разрешений и согласий, необходимых для реализации проекта;</w:t>
      </w:r>
    </w:p>
    <w:p w:rsidR="00F704C3" w:rsidRDefault="00F704C3" w:rsidP="00F704C3">
      <w:pPr>
        <w:spacing w:line="276" w:lineRule="auto"/>
      </w:pPr>
      <w:r>
        <w:t>б) срок государственной регистрации прав, в том числе права на недвижимое имущество, результаты интеллектуальной деятельности или средства индивидуализации (в применимых случаях);</w:t>
      </w:r>
    </w:p>
    <w:p w:rsidR="00F704C3" w:rsidRDefault="00F704C3" w:rsidP="00F704C3">
      <w:pPr>
        <w:spacing w:line="276" w:lineRule="auto"/>
      </w:pPr>
      <w:r>
        <w:t>в) срок введения в эксплуатацию объекта, создаваемого, модернизируемого или реконструируемого в рамках инвестиционного проекта (в применимых случаях);</w:t>
      </w:r>
    </w:p>
    <w:p w:rsidR="00F704C3" w:rsidRDefault="00F704C3" w:rsidP="00F704C3">
      <w:pPr>
        <w:spacing w:line="276" w:lineRule="auto"/>
      </w:pPr>
      <w:r>
        <w:t>г) срок осуществления капиталовложений в установленном объеме, не превышающий срока применения стабилизационной оговорки, предусмотренного Федеральным законом</w:t>
      </w:r>
      <w:r w:rsidR="00067462">
        <w:t xml:space="preserve"> № 69-ФЗ</w:t>
      </w:r>
      <w:r>
        <w:t>;</w:t>
      </w:r>
    </w:p>
    <w:p w:rsidR="00F704C3" w:rsidRDefault="00F704C3" w:rsidP="00F704C3">
      <w:pPr>
        <w:spacing w:line="276" w:lineRule="auto"/>
      </w:pPr>
      <w:r>
        <w:lastRenderedPageBreak/>
        <w:t>д) срок осуществления иных мероприятий, определенных в соглашении о защите и поощрении капиталовложений;</w:t>
      </w:r>
    </w:p>
    <w:p w:rsidR="00F704C3" w:rsidRDefault="00F704C3" w:rsidP="00F704C3">
      <w:pPr>
        <w:spacing w:line="276" w:lineRule="auto"/>
      </w:pPr>
      <w:r>
        <w:t>3) сведения о предельно допустимых отклонениях от параметров реализации инвестиционного проекта, указанных в п</w:t>
      </w:r>
      <w:r w:rsidR="00067462">
        <w:t>одпункте</w:t>
      </w:r>
      <w:r>
        <w:t xml:space="preserve"> 2 </w:t>
      </w:r>
      <w:r w:rsidR="00067462">
        <w:t>настоящего пункта</w:t>
      </w:r>
      <w:r>
        <w:t xml:space="preserve"> (в пределах 25 процентов). Значения предельно допустимых отклонений определяются в соответствии с порядком, установленным Правительством Российской Федерации, при этом объем вносимых организацией, реализующей проект, капиталовложений не может быть менее величин, предусмотренных </w:t>
      </w:r>
      <w:r w:rsidR="00067462">
        <w:t xml:space="preserve">частью </w:t>
      </w:r>
      <w:r>
        <w:t>4 ст</w:t>
      </w:r>
      <w:r w:rsidR="00067462">
        <w:t>атьи</w:t>
      </w:r>
      <w:r>
        <w:t xml:space="preserve"> 9 Федерального закона</w:t>
      </w:r>
      <w:r w:rsidR="00067462">
        <w:t xml:space="preserve"> № 69-ФЗ</w:t>
      </w:r>
      <w:r>
        <w:t>;</w:t>
      </w:r>
    </w:p>
    <w:p w:rsidR="00F704C3" w:rsidRDefault="00F704C3" w:rsidP="00F704C3">
      <w:pPr>
        <w:spacing w:line="276" w:lineRule="auto"/>
      </w:pPr>
      <w:r>
        <w:t>4) срок применения стабилизационной оговорки в пределах сроков, установленных Федеральным законом;</w:t>
      </w:r>
    </w:p>
    <w:p w:rsidR="00F704C3" w:rsidRDefault="00F704C3" w:rsidP="00365808">
      <w:pPr>
        <w:spacing w:line="276" w:lineRule="auto"/>
      </w:pPr>
      <w:r>
        <w:t>5) условия связанных договоров, в том числе сроки предоставления и объемы субсидий, бюджетных инвестиций, указанных в п</w:t>
      </w:r>
      <w:r w:rsidR="00365808">
        <w:t>ункте</w:t>
      </w:r>
      <w:r>
        <w:t xml:space="preserve"> 1 </w:t>
      </w:r>
      <w:r w:rsidR="00365808">
        <w:t>части</w:t>
      </w:r>
      <w:r>
        <w:t xml:space="preserve"> 1 ст</w:t>
      </w:r>
      <w:r w:rsidR="00365808">
        <w:t>атьи</w:t>
      </w:r>
      <w:r>
        <w:t xml:space="preserve"> 14 Федерального закона</w:t>
      </w:r>
      <w:r w:rsidR="00365808">
        <w:t xml:space="preserve"> № 69-ФЗ</w:t>
      </w:r>
      <w:r>
        <w:t>, и (или) процентная ставка (порядок ее определения) по кредитному договору, указанному в п</w:t>
      </w:r>
      <w:r w:rsidR="00365808">
        <w:t>ункте</w:t>
      </w:r>
      <w:r>
        <w:t xml:space="preserve"> 2 </w:t>
      </w:r>
      <w:r w:rsidR="00365808">
        <w:t>части</w:t>
      </w:r>
      <w:r>
        <w:t xml:space="preserve"> 1 ст</w:t>
      </w:r>
      <w:r w:rsidR="00365808">
        <w:t>атьи</w:t>
      </w:r>
      <w:r>
        <w:t xml:space="preserve"> 14 Федерального закона</w:t>
      </w:r>
      <w:r w:rsidR="00365808">
        <w:t xml:space="preserve"> № 69</w:t>
      </w:r>
      <w:r>
        <w:t>, а также сроки предоставления и объемы субсидий, указанных в п</w:t>
      </w:r>
      <w:r w:rsidR="00365808">
        <w:t>ункте</w:t>
      </w:r>
      <w:r>
        <w:t xml:space="preserve"> 2 </w:t>
      </w:r>
      <w:r w:rsidR="00365808">
        <w:t>части</w:t>
      </w:r>
      <w:r>
        <w:t xml:space="preserve"> 3 ст</w:t>
      </w:r>
      <w:r w:rsidR="00365808">
        <w:t>атьи</w:t>
      </w:r>
      <w:r>
        <w:t xml:space="preserve"> 14 Федерального закона</w:t>
      </w:r>
      <w:r w:rsidR="00365808">
        <w:t xml:space="preserve"> № 69-ФЗ</w:t>
      </w:r>
      <w:r>
        <w:t>;</w:t>
      </w:r>
    </w:p>
    <w:p w:rsidR="00F704C3" w:rsidRDefault="00F704C3" w:rsidP="00F704C3">
      <w:pPr>
        <w:spacing w:line="276" w:lineRule="auto"/>
      </w:pPr>
      <w:r>
        <w:t xml:space="preserve">6) указание на обязанность </w:t>
      </w:r>
      <w:r w:rsidR="007C6E14">
        <w:t>муниципального</w:t>
      </w:r>
      <w:r>
        <w:t xml:space="preserve"> образования </w:t>
      </w:r>
      <w:r w:rsidR="007C6E14">
        <w:t>«Анастасиевское сельское поселение»</w:t>
      </w:r>
      <w:r>
        <w:t xml:space="preserve"> осуществлять выплаты за счет средств бюджета </w:t>
      </w:r>
      <w:r w:rsidR="007C6E14">
        <w:t>муниципального образования</w:t>
      </w:r>
      <w:r>
        <w:t xml:space="preserve"> в пользу организации, реализующей проект, в объеме, не превышающем размера </w:t>
      </w:r>
      <w:r w:rsidR="00323E47">
        <w:t>обязательных платежей по земельному налогу</w:t>
      </w:r>
      <w:r>
        <w:t xml:space="preserve">, исчисленных организацией, реализующей проект, для уплаты в бюджет </w:t>
      </w:r>
      <w:r w:rsidR="007C6E14">
        <w:t>муниципального</w:t>
      </w:r>
      <w:r>
        <w:t xml:space="preserve"> образовани</w:t>
      </w:r>
      <w:r w:rsidR="007C6E14">
        <w:t>я «Анастасиевское сельское поселение»</w:t>
      </w:r>
      <w:r>
        <w:t>, являющ</w:t>
      </w:r>
      <w:r w:rsidR="007C6E14">
        <w:t>его</w:t>
      </w:r>
      <w:r>
        <w:t>ся сторон</w:t>
      </w:r>
      <w:r w:rsidR="007C6E14">
        <w:t>ой</w:t>
      </w:r>
      <w:r>
        <w:t xml:space="preserve"> соглашения о защите и поощрении капиталовложений, в связи с реализацией инвестиционного проекта</w:t>
      </w:r>
      <w:r w:rsidR="00323E47">
        <w:t xml:space="preserve">, </w:t>
      </w:r>
      <w:r>
        <w:t>за исключением случая, если Российская Федерация приняла на себя обязанность возместить организации, реализующей проект, убытки) (за вычетом налога, возмещенного организации, реализующей проект):</w:t>
      </w:r>
    </w:p>
    <w:p w:rsidR="00F704C3" w:rsidRDefault="00F704C3" w:rsidP="00F704C3">
      <w:pPr>
        <w:spacing w:line="276" w:lineRule="auto"/>
      </w:pPr>
      <w:r>
        <w:t>а) на возмещение реального ущерба в соответствии с порядком, предусмотренным ст</w:t>
      </w:r>
      <w:r w:rsidR="002D3C78">
        <w:t>атьей</w:t>
      </w:r>
      <w:r>
        <w:t xml:space="preserve"> 12 Федерального закона</w:t>
      </w:r>
      <w:r w:rsidR="002D3C78">
        <w:t xml:space="preserve"> № 69-ФЗ</w:t>
      </w:r>
      <w:r>
        <w:t xml:space="preserve">, в том числе в случаях, предусмотренных </w:t>
      </w:r>
      <w:r w:rsidR="002D3C78">
        <w:t>частью</w:t>
      </w:r>
      <w:r>
        <w:t xml:space="preserve"> 3 ст</w:t>
      </w:r>
      <w:r w:rsidR="002D3C78">
        <w:t>атьи</w:t>
      </w:r>
      <w:r>
        <w:t xml:space="preserve"> 14 Федерального закона</w:t>
      </w:r>
      <w:r w:rsidR="00C456C7">
        <w:t xml:space="preserve"> № 69-ФЗ</w:t>
      </w:r>
      <w:r>
        <w:t>;</w:t>
      </w:r>
    </w:p>
    <w:p w:rsidR="00F704C3" w:rsidRDefault="00F704C3" w:rsidP="00F704C3">
      <w:pPr>
        <w:spacing w:line="276" w:lineRule="auto"/>
      </w:pPr>
      <w:r>
        <w:t>б) на возмещение понесенных затрат, предусмотренных ст</w:t>
      </w:r>
      <w:r w:rsidR="00C456C7">
        <w:t>атьей</w:t>
      </w:r>
      <w:r>
        <w:t xml:space="preserve"> 15 Федерального закона</w:t>
      </w:r>
      <w:r w:rsidR="00C456C7">
        <w:t xml:space="preserve"> № 69-ФЗ</w:t>
      </w:r>
      <w:r>
        <w:t xml:space="preserve"> (в случае, если </w:t>
      </w:r>
      <w:r w:rsidR="00C456C7">
        <w:t>муниципальным</w:t>
      </w:r>
      <w:r>
        <w:t xml:space="preserve"> образованием </w:t>
      </w:r>
      <w:r w:rsidR="00C456C7">
        <w:t xml:space="preserve">«Анастасиевское сельское поселение» </w:t>
      </w:r>
      <w:r>
        <w:t>было принято решение о возмещении таких затрат);</w:t>
      </w:r>
    </w:p>
    <w:p w:rsidR="00F704C3" w:rsidRDefault="00F704C3" w:rsidP="00F704C3">
      <w:pPr>
        <w:spacing w:line="276" w:lineRule="auto"/>
      </w:pPr>
      <w:r>
        <w:t>7) порядок представления организацией, реализующей проект, информации об этапах реализации инвестиционного проекта;</w:t>
      </w:r>
    </w:p>
    <w:p w:rsidR="00F704C3" w:rsidRDefault="00F704C3" w:rsidP="00F704C3">
      <w:pPr>
        <w:spacing w:line="276" w:lineRule="auto"/>
      </w:pPr>
      <w:r>
        <w:t>8) порядок разрешения споров между сторонами соглашения о защите и поощрении капиталовложений;</w:t>
      </w:r>
    </w:p>
    <w:p w:rsidR="00F704C3" w:rsidRDefault="00F704C3" w:rsidP="00F704C3">
      <w:pPr>
        <w:spacing w:line="276" w:lineRule="auto"/>
      </w:pPr>
      <w:r>
        <w:t>9) иные условия, предусмотренные Федеральным законом</w:t>
      </w:r>
      <w:r w:rsidR="00C456C7">
        <w:t xml:space="preserve"> № 69-ФЗ</w:t>
      </w:r>
      <w:r>
        <w:t>.</w:t>
      </w:r>
    </w:p>
    <w:p w:rsidR="00F704C3" w:rsidRDefault="00F704C3" w:rsidP="00F704C3">
      <w:pPr>
        <w:spacing w:line="276" w:lineRule="auto"/>
      </w:pPr>
      <w:r>
        <w:t xml:space="preserve">5. Решение о заключении соглашения принимается в форме постановления </w:t>
      </w:r>
      <w:r w:rsidR="00173861">
        <w:t>А</w:t>
      </w:r>
      <w:r>
        <w:t>дминистрации</w:t>
      </w:r>
      <w:r w:rsidR="00173861">
        <w:t xml:space="preserve"> Анастасиевского сельского поселения</w:t>
      </w:r>
      <w:r>
        <w:t>.</w:t>
      </w:r>
    </w:p>
    <w:p w:rsidR="00F704C3" w:rsidRDefault="00F704C3" w:rsidP="00173861">
      <w:pPr>
        <w:spacing w:line="276" w:lineRule="auto"/>
      </w:pPr>
      <w:r>
        <w:lastRenderedPageBreak/>
        <w:t>6. Соглашение о защите и поощрении капиталовложений заключается с организацией, реализующей проект, при условии, что такое соглашение предусматривает реализацию нового инвестиционного проекта в одной из сфер российской экономики, за исключением следующих сфер и видов деятельности:</w:t>
      </w:r>
    </w:p>
    <w:p w:rsidR="00F704C3" w:rsidRDefault="00F704C3" w:rsidP="00F704C3">
      <w:pPr>
        <w:spacing w:line="276" w:lineRule="auto"/>
      </w:pPr>
      <w:r>
        <w:t>1) игорный бизнес;</w:t>
      </w:r>
    </w:p>
    <w:p w:rsidR="00F704C3" w:rsidRDefault="00F704C3" w:rsidP="00F704C3">
      <w:pPr>
        <w:spacing w:line="276" w:lineRule="auto"/>
      </w:pPr>
      <w:r>
        <w:t>2) производство табачных изделий, алкогольной продукции, жидкого топлива (ограничение неприменимо к жидкому топливу, полученному из угля, а также на установках вторичной переработки нефтяного сырья согласно перечню, утверждаемому Правительством Российской Федерации);</w:t>
      </w:r>
    </w:p>
    <w:p w:rsidR="00F704C3" w:rsidRDefault="00F704C3" w:rsidP="00F704C3">
      <w:pPr>
        <w:spacing w:line="276" w:lineRule="auto"/>
      </w:pPr>
      <w:r>
        <w:t>3) добыча сырой нефти и природного газа, в том числе попутного нефтяного газа (ограничение неприменимо к инвестиционным проектам по сжижению природного газа);</w:t>
      </w:r>
    </w:p>
    <w:p w:rsidR="00F704C3" w:rsidRDefault="00F704C3" w:rsidP="00F704C3">
      <w:pPr>
        <w:spacing w:line="276" w:lineRule="auto"/>
      </w:pPr>
      <w:r>
        <w:t>4) оптовая и розничная торговля;</w:t>
      </w:r>
    </w:p>
    <w:p w:rsidR="00F704C3" w:rsidRDefault="00F704C3" w:rsidP="00F704C3">
      <w:pPr>
        <w:spacing w:line="276" w:lineRule="auto"/>
      </w:pPr>
      <w:r>
        <w:t>5) деятельность финансовых организаций, поднадзорных Центральному банку Российской Федерации (ограничение неприменимо к случаям выпуска ценных бумаг в целях финансирования инвестиционного проекта);</w:t>
      </w:r>
    </w:p>
    <w:p w:rsidR="00F704C3" w:rsidRDefault="00F704C3" w:rsidP="00F704C3">
      <w:pPr>
        <w:spacing w:line="276" w:lineRule="auto"/>
      </w:pPr>
      <w:r>
        <w:t>6) строительство (модернизация, реконструкция) административно-деловых центров и торговых центров (комплексов), а также жилых домов.</w:t>
      </w:r>
    </w:p>
    <w:p w:rsidR="00F704C3" w:rsidRDefault="00173861" w:rsidP="00F704C3">
      <w:pPr>
        <w:spacing w:line="276" w:lineRule="auto"/>
      </w:pPr>
      <w:r>
        <w:t>7</w:t>
      </w:r>
      <w:r w:rsidR="00F704C3">
        <w:t xml:space="preserve">. К полномочиям </w:t>
      </w:r>
      <w:r>
        <w:t>А</w:t>
      </w:r>
      <w:r w:rsidR="00F704C3">
        <w:t xml:space="preserve">дминистрации </w:t>
      </w:r>
      <w:r>
        <w:t>Анастасиевского сельского поселения в лице финансового органа или уполномоченного должностного лица Администрации Анастасиевского сельского поселения</w:t>
      </w:r>
      <w:r w:rsidR="00F704C3">
        <w:t xml:space="preserve"> в случае, если муниципальное образование </w:t>
      </w:r>
      <w:r>
        <w:t xml:space="preserve">«Анастасиевское сельское поселение» </w:t>
      </w:r>
      <w:r w:rsidR="00F704C3">
        <w:t>является стороной соглашения о защите и поощрении капиталовложений, относятся:</w:t>
      </w:r>
    </w:p>
    <w:p w:rsidR="00F704C3" w:rsidRDefault="00F704C3" w:rsidP="00F704C3">
      <w:pPr>
        <w:spacing w:line="276" w:lineRule="auto"/>
      </w:pPr>
      <w:r>
        <w:t>1) осуществление мониторинга этапов реализации соглашения о защите и поощрении капиталовложений, включающего в себя проверку обстоятельств, указывающих на наличие оснований для расторжения соглашения о защите и поощрении капиталовложений;</w:t>
      </w:r>
    </w:p>
    <w:p w:rsidR="00F704C3" w:rsidRDefault="00F704C3" w:rsidP="00F704C3">
      <w:pPr>
        <w:spacing w:line="276" w:lineRule="auto"/>
      </w:pPr>
      <w:r>
        <w:t>2) формирование отчетов о реализации соответствующего этапа инвестиционного проекта и направление их в уполномоченный федеральный орган исполнительной власти;</w:t>
      </w:r>
    </w:p>
    <w:p w:rsidR="00F704C3" w:rsidRDefault="00F704C3" w:rsidP="00F704C3">
      <w:pPr>
        <w:spacing w:line="276" w:lineRule="auto"/>
      </w:pPr>
      <w:r>
        <w:t xml:space="preserve">3) иные функции и полномочия, закрепленные Федеральным законом </w:t>
      </w:r>
      <w:r w:rsidR="00173861">
        <w:t xml:space="preserve">№ 69-ФЗ </w:t>
      </w:r>
      <w:r>
        <w:t>за уполномоченными органами местного самоуправления.</w:t>
      </w:r>
    </w:p>
    <w:p w:rsidR="00695C95" w:rsidRDefault="00695C95" w:rsidP="00695C95">
      <w:pPr>
        <w:spacing w:line="276" w:lineRule="auto"/>
      </w:pPr>
      <w:r>
        <w:t>8. В случае нарушения организацией, реализующей проект, условий связанного договора возврат в бюджет муниципального образования «Анастасиевское сельское поселение» полученных средств осуществляется в порядке, установленном бюджетным законодательством Российской Федерации.</w:t>
      </w:r>
    </w:p>
    <w:p w:rsidR="00695C95" w:rsidRDefault="00695C95" w:rsidP="00695C95">
      <w:pPr>
        <w:spacing w:line="276" w:lineRule="auto"/>
      </w:pPr>
      <w:r>
        <w:t xml:space="preserve">9. Организация, реализующая проект, вправе требовать возмещения, причиненного ей реального ущерба от муниципального образования «Анастасиевское сельское поселение» в случае применения в отношении ее актов (решений), указанных в части 3 статьи 9 Федерального закона № 69-ФЗ, без учета особенностей их применения, определенных статьей 9 Федерального закона № 69-ФЗ (стабилизационная оговорка), а также в случае нарушения муниципальным образованием «Анастасиевское сельское поселение» положений соглашения о </w:t>
      </w:r>
      <w:r>
        <w:lastRenderedPageBreak/>
        <w:t>защите и поощрении капиталовложений, предусмотренных частью 3 статьи 14 Федерального закона № 69-ФЗ, если при этом в совокупности соблюдаются следующие условия:</w:t>
      </w:r>
    </w:p>
    <w:p w:rsidR="00695C95" w:rsidRDefault="00695C95" w:rsidP="00695C95">
      <w:pPr>
        <w:spacing w:line="276" w:lineRule="auto"/>
      </w:pPr>
      <w:r>
        <w:t>- организация, реализующая проект, осуществила капиталовложения в объеме, установленном в соглашении о защите и поощрении капиталовложений;</w:t>
      </w:r>
    </w:p>
    <w:p w:rsidR="00695C95" w:rsidRDefault="00695C95" w:rsidP="00695C95">
      <w:pPr>
        <w:spacing w:line="276" w:lineRule="auto"/>
      </w:pPr>
      <w:r>
        <w:t>- все имущественные права, возникшие в рамках реализации инвестиционного проекта и подлежавшие регистрации, в том числе в применимых случаях права на результаты интеллектуальной деятельности и приравненные к ним средства индивидуализации, зарегистрированы в соответствии с законодательством Российской Федерации, а также все объекты недвижимого имущества, если инвестиционным проектом предполагается создание недвижимого имущества, введены в эксплуатацию в соответствии с законодательством Российской Федерации;</w:t>
      </w:r>
    </w:p>
    <w:p w:rsidR="00695C95" w:rsidRDefault="00695C95" w:rsidP="00695C95">
      <w:pPr>
        <w:spacing w:line="276" w:lineRule="auto"/>
      </w:pPr>
      <w:r>
        <w:t>- организация, реализующая проект, сообщила о нарушении своих прав и законных интересов в Администрацию Анастасиевского сельского поселения, должностные лица (органы) которой нарушили соглашение о защите и поощрении капиталовложений;</w:t>
      </w:r>
    </w:p>
    <w:p w:rsidR="00695C95" w:rsidRDefault="00695C95" w:rsidP="00695C95">
      <w:pPr>
        <w:spacing w:line="276" w:lineRule="auto"/>
      </w:pPr>
      <w:r>
        <w:t>- у организации, реализующей проект, отсутствует задолженность по уплате обязательных платежей</w:t>
      </w:r>
      <w:r w:rsidR="00536850">
        <w:t xml:space="preserve"> в бюджет муниципального образования «Анастасиевское сельское поселение»</w:t>
      </w:r>
      <w:r>
        <w:t>.</w:t>
      </w:r>
    </w:p>
    <w:p w:rsidR="00695C95" w:rsidRDefault="00F04B1E" w:rsidP="00695C95">
      <w:pPr>
        <w:spacing w:line="276" w:lineRule="auto"/>
      </w:pPr>
      <w:r>
        <w:t>10</w:t>
      </w:r>
      <w:r w:rsidR="00695C95">
        <w:t>. Объем реального ущерба, который может быть взыскан с</w:t>
      </w:r>
      <w:r w:rsidR="0007573B" w:rsidRPr="0007573B">
        <w:t xml:space="preserve"> </w:t>
      </w:r>
      <w:r w:rsidR="0007573B">
        <w:t>муниципального образования «Анастасиевское сельское поселение»</w:t>
      </w:r>
      <w:r w:rsidR="00695C95">
        <w:t>, не может превышать размер обязательных платежей, исчисленных организацией, реализующей проект, для уплаты в бюджет</w:t>
      </w:r>
      <w:r w:rsidR="0007573B" w:rsidRPr="0007573B">
        <w:t xml:space="preserve"> </w:t>
      </w:r>
      <w:r w:rsidR="0007573B">
        <w:t>муниципального образования «Анастасиевское сельское поселение»</w:t>
      </w:r>
      <w:r w:rsidR="00695C95">
        <w:t>.</w:t>
      </w:r>
    </w:p>
    <w:p w:rsidR="00695C95" w:rsidRDefault="00695C95" w:rsidP="00695C95">
      <w:pPr>
        <w:spacing w:line="276" w:lineRule="auto"/>
      </w:pPr>
      <w:r>
        <w:t>1</w:t>
      </w:r>
      <w:r w:rsidR="00F04B1E">
        <w:t>1</w:t>
      </w:r>
      <w:r>
        <w:t xml:space="preserve">. Стороны соглашения о защите и поощрении капиталовложений должны стремиться урегулировать возникающие </w:t>
      </w:r>
      <w:r w:rsidR="00F04B1E">
        <w:t xml:space="preserve">между ними из указанного соглашения </w:t>
      </w:r>
      <w:r>
        <w:t xml:space="preserve">или в связи с ним </w:t>
      </w:r>
      <w:r w:rsidR="00F04B1E">
        <w:t xml:space="preserve">споры </w:t>
      </w:r>
      <w:r>
        <w:t xml:space="preserve">путем проведения переговоров, но если сторонами соглашения в течение </w:t>
      </w:r>
      <w:r w:rsidR="00F04B1E">
        <w:t>трех</w:t>
      </w:r>
      <w:r>
        <w:t xml:space="preserve"> месяцев с даты направления уведомления о споре, спор не будет урегулирован, то такой спор разрешается по инициативе любой из сторон </w:t>
      </w:r>
      <w:r w:rsidR="00F04B1E">
        <w:t xml:space="preserve">соглашения о защите и поощрении капиталовложений </w:t>
      </w:r>
      <w:r>
        <w:t>компетентным судом Российской Федерации либо в рамках арбитража (третейского разбирательства), если стороны заключили арбитражное соглашение в порядке, установленном ч</w:t>
      </w:r>
      <w:r w:rsidR="00F04B1E">
        <w:t>астью</w:t>
      </w:r>
      <w:r>
        <w:t xml:space="preserve"> 6 ст</w:t>
      </w:r>
      <w:r w:rsidR="00F04B1E">
        <w:t>атьи</w:t>
      </w:r>
      <w:r>
        <w:t xml:space="preserve"> 13 Федерального закона</w:t>
      </w:r>
      <w:r w:rsidR="00F04B1E">
        <w:t xml:space="preserve"> № 69-ФЗ</w:t>
      </w:r>
      <w:r>
        <w:t>.</w:t>
      </w:r>
    </w:p>
    <w:sectPr w:rsidR="00695C95" w:rsidSect="009E5899">
      <w:headerReference w:type="even" r:id="rId6"/>
      <w:headerReference w:type="default" r:id="rId7"/>
      <w:pgSz w:w="11900" w:h="16840"/>
      <w:pgMar w:top="568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2E66" w:rsidRDefault="00CF2E66" w:rsidP="00AD60AB">
      <w:r>
        <w:separator/>
      </w:r>
    </w:p>
  </w:endnote>
  <w:endnote w:type="continuationSeparator" w:id="0">
    <w:p w:rsidR="00CF2E66" w:rsidRDefault="00CF2E66" w:rsidP="00AD60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(Основной текст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2E66" w:rsidRDefault="00CF2E66" w:rsidP="00AD60AB">
      <w:r>
        <w:separator/>
      </w:r>
    </w:p>
  </w:footnote>
  <w:footnote w:type="continuationSeparator" w:id="0">
    <w:p w:rsidR="00CF2E66" w:rsidRDefault="00CF2E66" w:rsidP="00AD60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5"/>
      </w:rPr>
      <w:id w:val="-1251115291"/>
      <w:docPartObj>
        <w:docPartGallery w:val="Page Numbers (Top of Page)"/>
        <w:docPartUnique/>
      </w:docPartObj>
    </w:sdtPr>
    <w:sdtContent>
      <w:p w:rsidR="00AD60AB" w:rsidRDefault="00817E1A" w:rsidP="00A24EC8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 w:rsidR="00AD60AB">
          <w:rPr>
            <w:rStyle w:val="a5"/>
          </w:rPr>
          <w:instrText xml:space="preserve"> PAGE </w:instrText>
        </w:r>
        <w:r>
          <w:rPr>
            <w:rStyle w:val="a5"/>
          </w:rPr>
          <w:fldChar w:fldCharType="end"/>
        </w:r>
      </w:p>
    </w:sdtContent>
  </w:sdt>
  <w:p w:rsidR="00AD60AB" w:rsidRDefault="00AD60A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5"/>
      </w:rPr>
      <w:id w:val="742374588"/>
      <w:docPartObj>
        <w:docPartGallery w:val="Page Numbers (Top of Page)"/>
        <w:docPartUnique/>
      </w:docPartObj>
    </w:sdtPr>
    <w:sdtContent>
      <w:p w:rsidR="00AD60AB" w:rsidRDefault="00817E1A" w:rsidP="00A24EC8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 w:rsidR="00AD60AB">
          <w:rPr>
            <w:rStyle w:val="a5"/>
          </w:rPr>
          <w:instrText xml:space="preserve"> PAGE </w:instrText>
        </w:r>
        <w:r>
          <w:rPr>
            <w:rStyle w:val="a5"/>
          </w:rPr>
          <w:fldChar w:fldCharType="separate"/>
        </w:r>
        <w:r w:rsidR="009E5899">
          <w:rPr>
            <w:rStyle w:val="a5"/>
            <w:noProof/>
          </w:rPr>
          <w:t>2</w:t>
        </w:r>
        <w:r>
          <w:rPr>
            <w:rStyle w:val="a5"/>
          </w:rPr>
          <w:fldChar w:fldCharType="end"/>
        </w:r>
      </w:p>
    </w:sdtContent>
  </w:sdt>
  <w:p w:rsidR="00AD60AB" w:rsidRDefault="00AD60A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5C66"/>
    <w:rsid w:val="00067462"/>
    <w:rsid w:val="0007573B"/>
    <w:rsid w:val="001459F2"/>
    <w:rsid w:val="00173861"/>
    <w:rsid w:val="001D082D"/>
    <w:rsid w:val="002D3C78"/>
    <w:rsid w:val="00323E47"/>
    <w:rsid w:val="003506BC"/>
    <w:rsid w:val="00365513"/>
    <w:rsid w:val="00365808"/>
    <w:rsid w:val="003C0450"/>
    <w:rsid w:val="00463225"/>
    <w:rsid w:val="004B5C66"/>
    <w:rsid w:val="004D0599"/>
    <w:rsid w:val="004D21F0"/>
    <w:rsid w:val="00534803"/>
    <w:rsid w:val="00536850"/>
    <w:rsid w:val="00695C95"/>
    <w:rsid w:val="007C6E14"/>
    <w:rsid w:val="007D2425"/>
    <w:rsid w:val="00817E1A"/>
    <w:rsid w:val="0085526D"/>
    <w:rsid w:val="00861CF9"/>
    <w:rsid w:val="009642F6"/>
    <w:rsid w:val="009D499B"/>
    <w:rsid w:val="009E5899"/>
    <w:rsid w:val="00A5607F"/>
    <w:rsid w:val="00A94C37"/>
    <w:rsid w:val="00AD60AB"/>
    <w:rsid w:val="00B4668C"/>
    <w:rsid w:val="00BC0D3A"/>
    <w:rsid w:val="00C456C7"/>
    <w:rsid w:val="00CF2E66"/>
    <w:rsid w:val="00F04B1E"/>
    <w:rsid w:val="00F704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 (Основной текст"/>
        <w:sz w:val="26"/>
        <w:szCs w:val="24"/>
        <w:lang w:val="ru-RU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C66"/>
    <w:pPr>
      <w:spacing w:line="240" w:lineRule="auto"/>
      <w:jc w:val="both"/>
    </w:pPr>
    <w:rPr>
      <w:rFonts w:cs="Times New Roman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60A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D60AB"/>
    <w:rPr>
      <w:rFonts w:cs="Times New Roman"/>
      <w:szCs w:val="26"/>
    </w:rPr>
  </w:style>
  <w:style w:type="character" w:styleId="a5">
    <w:name w:val="page number"/>
    <w:basedOn w:val="a0"/>
    <w:uiPriority w:val="99"/>
    <w:semiHidden/>
    <w:unhideWhenUsed/>
    <w:rsid w:val="00AD60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69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1742</Words>
  <Characters>9935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User</cp:lastModifiedBy>
  <cp:revision>3</cp:revision>
  <dcterms:created xsi:type="dcterms:W3CDTF">2021-03-30T14:08:00Z</dcterms:created>
  <dcterms:modified xsi:type="dcterms:W3CDTF">2021-03-30T14:11:00Z</dcterms:modified>
</cp:coreProperties>
</file>