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5D" w:rsidRPr="00FB1921" w:rsidRDefault="00415C5D" w:rsidP="00415C5D">
      <w:pPr>
        <w:contextualSpacing/>
        <w:jc w:val="center"/>
        <w:outlineLvl w:val="0"/>
        <w:rPr>
          <w:b/>
          <w:sz w:val="28"/>
          <w:szCs w:val="28"/>
        </w:rPr>
      </w:pPr>
      <w:r w:rsidRPr="00FB1921">
        <w:rPr>
          <w:sz w:val="28"/>
          <w:szCs w:val="28"/>
        </w:rPr>
        <w:t>РОССИЙСКАЯ ФЕДЕРАЦИЯ</w:t>
      </w:r>
    </w:p>
    <w:p w:rsidR="00415C5D" w:rsidRPr="00FB1921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РОСТОВСКАЯ ОБЛАСТЬ</w:t>
      </w:r>
    </w:p>
    <w:p w:rsidR="00415C5D" w:rsidRPr="00FB1921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FB1921">
        <w:rPr>
          <w:sz w:val="28"/>
          <w:szCs w:val="28"/>
        </w:rPr>
        <w:t>МАТВЕЕВО - КУРГАНСКИЙ РАЙОН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МУНИЦИПАЛЬНОЕ ОБРАЗОВАНИЕ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«</w:t>
      </w:r>
      <w:proofErr w:type="gramStart"/>
      <w:r w:rsidRPr="00FB1921">
        <w:rPr>
          <w:sz w:val="28"/>
          <w:szCs w:val="28"/>
        </w:rPr>
        <w:t>АНАСТАСИЕВСКОЕ  СЕЛЬСКОЕ</w:t>
      </w:r>
      <w:proofErr w:type="gramEnd"/>
      <w:r w:rsidRPr="00FB1921">
        <w:rPr>
          <w:sz w:val="28"/>
          <w:szCs w:val="28"/>
        </w:rPr>
        <w:t xml:space="preserve"> ПОСЕЛЕНИЕ»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АДМИНИСТРАЦИЯ АНАСТАСИЕВСКОГО СЕЛЬСКОГО ПОСЕЛЕНИЯ.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</w:p>
    <w:p w:rsidR="00415C5D" w:rsidRPr="00FB1921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FB1921">
        <w:rPr>
          <w:sz w:val="28"/>
          <w:szCs w:val="28"/>
        </w:rPr>
        <w:t>ПОСТАНОВЛЕНИЕ</w:t>
      </w:r>
    </w:p>
    <w:p w:rsidR="00415C5D" w:rsidRPr="00FB1921" w:rsidRDefault="00BB630E" w:rsidP="00E80706">
      <w:pPr>
        <w:ind w:left="-426"/>
        <w:jc w:val="center"/>
        <w:rPr>
          <w:bCs/>
          <w:sz w:val="28"/>
          <w:szCs w:val="28"/>
        </w:rPr>
      </w:pPr>
      <w:r w:rsidRPr="00FB1921">
        <w:rPr>
          <w:sz w:val="28"/>
          <w:szCs w:val="28"/>
        </w:rPr>
        <w:t>«</w:t>
      </w:r>
      <w:r w:rsidR="00797E1D">
        <w:rPr>
          <w:sz w:val="28"/>
          <w:szCs w:val="28"/>
        </w:rPr>
        <w:t>12</w:t>
      </w:r>
      <w:r w:rsidR="00723628" w:rsidRPr="00FB1921">
        <w:rPr>
          <w:sz w:val="28"/>
          <w:szCs w:val="28"/>
        </w:rPr>
        <w:t xml:space="preserve">» </w:t>
      </w:r>
      <w:r w:rsidR="00901325">
        <w:rPr>
          <w:sz w:val="28"/>
          <w:szCs w:val="28"/>
        </w:rPr>
        <w:t xml:space="preserve">марта </w:t>
      </w:r>
      <w:r w:rsidR="00415C5D" w:rsidRPr="00FB1921">
        <w:rPr>
          <w:sz w:val="28"/>
          <w:szCs w:val="28"/>
        </w:rPr>
        <w:t xml:space="preserve">  </w:t>
      </w:r>
      <w:r w:rsidR="00972C10" w:rsidRPr="00FB1921">
        <w:rPr>
          <w:bCs/>
          <w:sz w:val="28"/>
          <w:szCs w:val="28"/>
        </w:rPr>
        <w:t>202</w:t>
      </w:r>
      <w:r w:rsidR="00111C69">
        <w:rPr>
          <w:bCs/>
          <w:sz w:val="28"/>
          <w:szCs w:val="28"/>
        </w:rPr>
        <w:t>4</w:t>
      </w:r>
      <w:r w:rsidR="00815BE4" w:rsidRPr="00FB1921">
        <w:rPr>
          <w:bCs/>
          <w:sz w:val="28"/>
          <w:szCs w:val="28"/>
        </w:rPr>
        <w:t xml:space="preserve"> г.                № </w:t>
      </w:r>
      <w:r w:rsidR="00415C5D" w:rsidRPr="00FB1921">
        <w:rPr>
          <w:bCs/>
          <w:sz w:val="28"/>
          <w:szCs w:val="28"/>
        </w:rPr>
        <w:t xml:space="preserve">  </w:t>
      </w:r>
      <w:r w:rsidR="00797E1D">
        <w:rPr>
          <w:bCs/>
          <w:sz w:val="28"/>
          <w:szCs w:val="28"/>
        </w:rPr>
        <w:t>28</w:t>
      </w:r>
      <w:r w:rsidR="00415C5D" w:rsidRPr="00FB1921">
        <w:rPr>
          <w:bCs/>
          <w:sz w:val="28"/>
          <w:szCs w:val="28"/>
        </w:rPr>
        <w:t xml:space="preserve">            с. Анастасиевка </w:t>
      </w:r>
    </w:p>
    <w:p w:rsidR="00196220" w:rsidRPr="00FB1921" w:rsidRDefault="00196220" w:rsidP="00E80706">
      <w:pPr>
        <w:ind w:left="-426"/>
        <w:jc w:val="center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«О порядке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</w:t>
      </w:r>
      <w:r w:rsidRPr="00901325">
        <w:rPr>
          <w:sz w:val="28"/>
          <w:szCs w:val="28"/>
        </w:rPr>
        <w:t>»</w:t>
      </w: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01325">
        <w:rPr>
          <w:bCs/>
          <w:sz w:val="28"/>
          <w:szCs w:val="28"/>
        </w:rPr>
        <w:t xml:space="preserve">В соответствии с пунктом 28 части 1 и частью 3 статьи 14 Федерального закона от 06.10.2003 № 131-ФЗ «Об общих принципах организации местного самоуправления в Российской Федерации», частью 4 статьи 13 Федерального закона от 24.07.2007 № 209-ФЗ «О развитии малого и среднего предпринимательства в Российской Федерации», </w:t>
      </w:r>
      <w:r w:rsidRPr="00901325">
        <w:rPr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sz w:val="28"/>
          <w:szCs w:val="28"/>
        </w:rPr>
        <w:t>Анастасиевское</w:t>
      </w:r>
      <w:proofErr w:type="spellEnd"/>
      <w:r w:rsidRPr="00901325">
        <w:rPr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</w:t>
      </w:r>
      <w:r w:rsidRPr="00901325">
        <w:rPr>
          <w:sz w:val="28"/>
          <w:szCs w:val="28"/>
        </w:rPr>
        <w:t xml:space="preserve"> сельского </w:t>
      </w:r>
      <w:r w:rsidR="00374174">
        <w:rPr>
          <w:sz w:val="28"/>
          <w:szCs w:val="28"/>
        </w:rPr>
        <w:t>поселения от 25.12</w:t>
      </w:r>
      <w:r w:rsidRPr="00901325">
        <w:rPr>
          <w:sz w:val="28"/>
          <w:szCs w:val="28"/>
        </w:rPr>
        <w:t>.201</w:t>
      </w:r>
      <w:r w:rsidR="00374174">
        <w:rPr>
          <w:sz w:val="28"/>
          <w:szCs w:val="28"/>
        </w:rPr>
        <w:t>9</w:t>
      </w:r>
      <w:r w:rsidRPr="00901325">
        <w:rPr>
          <w:sz w:val="28"/>
          <w:szCs w:val="28"/>
        </w:rPr>
        <w:t xml:space="preserve"> № 37 (</w:t>
      </w:r>
      <w:r w:rsidRPr="00901325">
        <w:rPr>
          <w:i/>
          <w:iCs/>
          <w:sz w:val="28"/>
          <w:szCs w:val="28"/>
        </w:rPr>
        <w:t xml:space="preserve">ред. от </w:t>
      </w:r>
      <w:r w:rsidR="00797E1D">
        <w:rPr>
          <w:i/>
          <w:iCs/>
          <w:sz w:val="28"/>
          <w:szCs w:val="28"/>
        </w:rPr>
        <w:t>27</w:t>
      </w:r>
      <w:r w:rsidRPr="00901325">
        <w:rPr>
          <w:i/>
          <w:iCs/>
          <w:sz w:val="28"/>
          <w:szCs w:val="28"/>
        </w:rPr>
        <w:t>.0</w:t>
      </w:r>
      <w:r w:rsidR="00797E1D">
        <w:rPr>
          <w:i/>
          <w:iCs/>
          <w:sz w:val="28"/>
          <w:szCs w:val="28"/>
        </w:rPr>
        <w:t>2</w:t>
      </w:r>
      <w:r w:rsidRPr="00901325">
        <w:rPr>
          <w:i/>
          <w:iCs/>
          <w:sz w:val="28"/>
          <w:szCs w:val="28"/>
        </w:rPr>
        <w:t>.202</w:t>
      </w:r>
      <w:r w:rsidR="00797E1D">
        <w:rPr>
          <w:i/>
          <w:iCs/>
          <w:sz w:val="28"/>
          <w:szCs w:val="28"/>
        </w:rPr>
        <w:t>3</w:t>
      </w:r>
      <w:r w:rsidRPr="00901325">
        <w:rPr>
          <w:i/>
          <w:iCs/>
          <w:sz w:val="28"/>
          <w:szCs w:val="28"/>
        </w:rPr>
        <w:t xml:space="preserve"> года</w:t>
      </w:r>
      <w:r w:rsidRPr="00901325">
        <w:rPr>
          <w:sz w:val="28"/>
          <w:szCs w:val="28"/>
        </w:rPr>
        <w:t xml:space="preserve">), Администрация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</w:t>
      </w:r>
      <w:r w:rsidRPr="00901325">
        <w:rPr>
          <w:sz w:val="28"/>
          <w:szCs w:val="28"/>
        </w:rPr>
        <w:t xml:space="preserve"> сельского поселения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  <w:r w:rsidRPr="00901325">
        <w:rPr>
          <w:sz w:val="28"/>
          <w:szCs w:val="28"/>
        </w:rPr>
        <w:t>ПОСТАНОВЛЯЕТ:</w:t>
      </w: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согласно приложению.</w:t>
      </w:r>
    </w:p>
    <w:p w:rsidR="00901325" w:rsidRDefault="00901325" w:rsidP="00901325">
      <w:pPr>
        <w:ind w:left="339"/>
        <w:jc w:val="both"/>
        <w:rPr>
          <w:sz w:val="28"/>
          <w:szCs w:val="28"/>
        </w:rPr>
      </w:pPr>
      <w:r w:rsidRPr="00901325">
        <w:rPr>
          <w:bCs/>
          <w:sz w:val="28"/>
          <w:szCs w:val="28"/>
        </w:rPr>
        <w:t>2.</w:t>
      </w:r>
      <w:r w:rsidRPr="00901325">
        <w:rPr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374174" w:rsidRDefault="00901325" w:rsidP="00901325">
      <w:pPr>
        <w:ind w:left="339"/>
        <w:jc w:val="both"/>
        <w:rPr>
          <w:sz w:val="28"/>
          <w:szCs w:val="28"/>
        </w:rPr>
      </w:pPr>
      <w:r w:rsidRPr="00901325">
        <w:rPr>
          <w:sz w:val="28"/>
          <w:szCs w:val="28"/>
        </w:rPr>
        <w:t>3</w:t>
      </w:r>
      <w:r w:rsidR="00374174">
        <w:rPr>
          <w:sz w:val="28"/>
          <w:szCs w:val="28"/>
        </w:rPr>
        <w:t>.</w:t>
      </w:r>
      <w:r w:rsidR="00374174" w:rsidRPr="00374174">
        <w:rPr>
          <w:sz w:val="28"/>
          <w:szCs w:val="28"/>
        </w:rPr>
        <w:tab/>
        <w:t xml:space="preserve">Ведущему специалисту по вопросам ЖКХ, благоустройства, транспорта, связи и природоохранной деятельности </w:t>
      </w:r>
      <w:proofErr w:type="spellStart"/>
      <w:r w:rsidR="00374174" w:rsidRPr="00374174">
        <w:rPr>
          <w:sz w:val="28"/>
          <w:szCs w:val="28"/>
        </w:rPr>
        <w:t>Аттаровой</w:t>
      </w:r>
      <w:proofErr w:type="spellEnd"/>
      <w:r w:rsidR="00374174" w:rsidRPr="00374174">
        <w:rPr>
          <w:sz w:val="28"/>
          <w:szCs w:val="28"/>
        </w:rPr>
        <w:t xml:space="preserve"> Н.Д.  обеспечить официальное опубликование (обнародование) настоящего постановления и разместить его на официальном сайте Администрации </w:t>
      </w:r>
      <w:proofErr w:type="spellStart"/>
      <w:r w:rsidR="00374174" w:rsidRPr="00374174">
        <w:rPr>
          <w:sz w:val="28"/>
          <w:szCs w:val="28"/>
        </w:rPr>
        <w:t>Анастасиевского</w:t>
      </w:r>
      <w:proofErr w:type="spellEnd"/>
      <w:r w:rsidR="00374174" w:rsidRPr="00374174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  <w:r w:rsidRPr="00901325">
        <w:rPr>
          <w:sz w:val="28"/>
          <w:szCs w:val="28"/>
        </w:rPr>
        <w:t xml:space="preserve">4. </w:t>
      </w:r>
      <w:r w:rsidR="00374174" w:rsidRPr="00374174">
        <w:rPr>
          <w:sz w:val="28"/>
          <w:szCs w:val="28"/>
        </w:rPr>
        <w:t>Контроль за выполнением постановления оставляю за собой</w:t>
      </w:r>
      <w:r w:rsidR="00374174">
        <w:rPr>
          <w:sz w:val="28"/>
          <w:szCs w:val="28"/>
        </w:rPr>
        <w:t>.</w:t>
      </w:r>
      <w:r w:rsidR="00374174" w:rsidRPr="00374174">
        <w:rPr>
          <w:sz w:val="28"/>
          <w:szCs w:val="28"/>
        </w:rPr>
        <w:t xml:space="preserve"> </w:t>
      </w: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  <w:r w:rsidRPr="00901325">
        <w:rPr>
          <w:sz w:val="28"/>
          <w:szCs w:val="28"/>
        </w:rPr>
        <w:t>Глава Администрации</w:t>
      </w:r>
    </w:p>
    <w:p w:rsidR="00901325" w:rsidRPr="00901325" w:rsidRDefault="00901325" w:rsidP="00901325">
      <w:pPr>
        <w:ind w:left="33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</w:t>
      </w:r>
      <w:r w:rsidRPr="00901325">
        <w:rPr>
          <w:sz w:val="28"/>
          <w:szCs w:val="28"/>
        </w:rPr>
        <w:t xml:space="preserve"> сельского</w:t>
      </w:r>
      <w:proofErr w:type="gramEnd"/>
      <w:r w:rsidRPr="00901325">
        <w:rPr>
          <w:sz w:val="28"/>
          <w:szCs w:val="28"/>
        </w:rPr>
        <w:t xml:space="preserve"> поселения</w:t>
      </w:r>
      <w:r w:rsidRPr="009013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Е.А. Андреева 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right"/>
        <w:rPr>
          <w:bCs/>
          <w:sz w:val="22"/>
          <w:szCs w:val="22"/>
        </w:rPr>
      </w:pPr>
      <w:r w:rsidRPr="00901325">
        <w:rPr>
          <w:bCs/>
          <w:sz w:val="22"/>
          <w:szCs w:val="22"/>
        </w:rPr>
        <w:t>Приложение</w:t>
      </w:r>
    </w:p>
    <w:p w:rsidR="00901325" w:rsidRDefault="00901325" w:rsidP="00901325">
      <w:pPr>
        <w:ind w:left="339"/>
        <w:jc w:val="right"/>
        <w:rPr>
          <w:bCs/>
          <w:sz w:val="22"/>
          <w:szCs w:val="22"/>
        </w:rPr>
      </w:pPr>
      <w:r w:rsidRPr="00901325">
        <w:rPr>
          <w:bCs/>
          <w:sz w:val="22"/>
          <w:szCs w:val="22"/>
        </w:rPr>
        <w:t xml:space="preserve">к постановлению Администрации </w:t>
      </w:r>
      <w:proofErr w:type="spellStart"/>
      <w:r w:rsidRPr="00901325">
        <w:rPr>
          <w:bCs/>
          <w:sz w:val="22"/>
          <w:szCs w:val="22"/>
        </w:rPr>
        <w:t>Анастасиевского</w:t>
      </w:r>
      <w:proofErr w:type="spellEnd"/>
      <w:r w:rsidRPr="00901325">
        <w:rPr>
          <w:bCs/>
          <w:sz w:val="22"/>
          <w:szCs w:val="22"/>
        </w:rPr>
        <w:t xml:space="preserve"> </w:t>
      </w:r>
    </w:p>
    <w:p w:rsidR="00901325" w:rsidRPr="00901325" w:rsidRDefault="00901325" w:rsidP="00901325">
      <w:pPr>
        <w:ind w:left="339"/>
        <w:jc w:val="right"/>
        <w:rPr>
          <w:bCs/>
          <w:sz w:val="22"/>
          <w:szCs w:val="22"/>
        </w:rPr>
      </w:pPr>
      <w:r w:rsidRPr="00901325">
        <w:rPr>
          <w:bCs/>
          <w:sz w:val="22"/>
          <w:szCs w:val="22"/>
        </w:rPr>
        <w:t xml:space="preserve"> сельского поселения </w:t>
      </w:r>
      <w:r w:rsidRPr="00901325">
        <w:rPr>
          <w:bCs/>
          <w:i/>
          <w:iCs/>
          <w:sz w:val="22"/>
          <w:szCs w:val="22"/>
        </w:rPr>
        <w:t xml:space="preserve">от </w:t>
      </w:r>
      <w:r w:rsidR="00797E1D">
        <w:rPr>
          <w:bCs/>
          <w:i/>
          <w:iCs/>
          <w:sz w:val="22"/>
          <w:szCs w:val="22"/>
        </w:rPr>
        <w:t>12.03.2024</w:t>
      </w:r>
      <w:r w:rsidRPr="00901325">
        <w:rPr>
          <w:bCs/>
          <w:i/>
          <w:iCs/>
          <w:sz w:val="22"/>
          <w:szCs w:val="22"/>
        </w:rPr>
        <w:t xml:space="preserve"> № </w:t>
      </w:r>
      <w:r w:rsidR="00797E1D">
        <w:rPr>
          <w:bCs/>
          <w:i/>
          <w:iCs/>
          <w:sz w:val="22"/>
          <w:szCs w:val="22"/>
        </w:rPr>
        <w:t>28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center"/>
        <w:rPr>
          <w:b/>
          <w:sz w:val="28"/>
          <w:szCs w:val="28"/>
        </w:rPr>
      </w:pPr>
      <w:r w:rsidRPr="00901325">
        <w:rPr>
          <w:b/>
          <w:sz w:val="28"/>
          <w:szCs w:val="28"/>
        </w:rPr>
        <w:t>Порядок</w:t>
      </w:r>
    </w:p>
    <w:p w:rsidR="00901325" w:rsidRPr="00901325" w:rsidRDefault="00901325" w:rsidP="00901325">
      <w:pPr>
        <w:ind w:left="339"/>
        <w:jc w:val="center"/>
        <w:rPr>
          <w:b/>
          <w:sz w:val="28"/>
          <w:szCs w:val="28"/>
        </w:rPr>
      </w:pPr>
      <w:r w:rsidRPr="00901325">
        <w:rPr>
          <w:b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proofErr w:type="gramStart"/>
      <w:r>
        <w:rPr>
          <w:b/>
          <w:sz w:val="28"/>
          <w:szCs w:val="28"/>
        </w:rPr>
        <w:t>Анастасиевского</w:t>
      </w:r>
      <w:proofErr w:type="spellEnd"/>
      <w:r>
        <w:rPr>
          <w:b/>
          <w:sz w:val="28"/>
          <w:szCs w:val="28"/>
        </w:rPr>
        <w:t xml:space="preserve"> </w:t>
      </w:r>
      <w:r w:rsidRPr="00901325">
        <w:rPr>
          <w:b/>
          <w:sz w:val="28"/>
          <w:szCs w:val="28"/>
        </w:rPr>
        <w:t xml:space="preserve"> сельского</w:t>
      </w:r>
      <w:proofErr w:type="gramEnd"/>
      <w:r w:rsidRPr="00901325">
        <w:rPr>
          <w:b/>
          <w:sz w:val="28"/>
          <w:szCs w:val="28"/>
        </w:rPr>
        <w:t xml:space="preserve"> поселения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Глава 1. </w:t>
      </w:r>
      <w:r w:rsidRPr="00901325">
        <w:rPr>
          <w:b/>
          <w:sz w:val="28"/>
          <w:szCs w:val="28"/>
        </w:rPr>
        <w:t>Общие положения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1.1. Настоящий Порядок устанавливает цели и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(далее - координационные или совещательные органы).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1.2. Координационные или совещательные органы создаются Администрацией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в целях: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Глава 2. </w:t>
      </w:r>
      <w:r w:rsidRPr="00901325">
        <w:rPr>
          <w:b/>
          <w:sz w:val="28"/>
          <w:szCs w:val="28"/>
        </w:rPr>
        <w:t>Порядок создания координационных или совещательных органов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2.1. Координационные или совещательные органы создаются нормативным правовым актом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поселения, которым устанавливаются: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2.1.1. персональный состав координационного или совещательного органа;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2.1.2. цели деятельности координационного или совещательного органа;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2.1.3. порядок деятельности координационного или совещательного органа.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lastRenderedPageBreak/>
        <w:t>2.2. Координационные или совещательные органы могут быть созданы на основании предложений: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2.2.1. должностных лиц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поселения, </w:t>
      </w:r>
      <w:r w:rsidRPr="00901325">
        <w:rPr>
          <w:bCs/>
          <w:i/>
          <w:iCs/>
          <w:sz w:val="28"/>
          <w:szCs w:val="28"/>
        </w:rPr>
        <w:t xml:space="preserve">ответственных за обеспечение реализации полномочий Администрации </w:t>
      </w:r>
      <w:proofErr w:type="spellStart"/>
      <w:r>
        <w:rPr>
          <w:bCs/>
          <w:i/>
          <w:iCs/>
          <w:sz w:val="28"/>
          <w:szCs w:val="28"/>
        </w:rPr>
        <w:t>Анастасиевского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r w:rsidRPr="00901325">
        <w:rPr>
          <w:bCs/>
          <w:i/>
          <w:iCs/>
          <w:sz w:val="28"/>
          <w:szCs w:val="28"/>
        </w:rPr>
        <w:t xml:space="preserve"> сельского поселения по решению вопроса местного значения по созданию условий для развития малого и среднего предпринимательства</w:t>
      </w:r>
      <w:r w:rsidRPr="00901325">
        <w:rPr>
          <w:bCs/>
          <w:sz w:val="28"/>
          <w:szCs w:val="28"/>
        </w:rPr>
        <w:t>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2.2.2. инициативной группы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поселения, в количестве не менее пяти;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2.2.3. некоммерческих организаций, выражающих интересы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2.3. Лица, указанные в подпунктах 2.2.2, 2.2.3 пункта 2.2 настоящего Порядка, вправе обратиться в Администрацию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с письменным предложением о создании координационного или совещательного органа (далее – предложение).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Указанное предложение должно содержать обоснование необходимости и цели создания координационного или совещательного органа, предлагаемые кандидатуры для включения в состав координационного или совещательного органа.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2.4. В течение месяца со дня поступления предложения Администрация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рассматривает его, проверяет наличие или отсутствие оснований, предусмотренных пунктом 2.6 настоящего Порядка, и принимает одно из следующих решений: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2.4.1. о создании координационного или совещательного органа;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2.4.2. об отказе в создании координационного или совещательного органа.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2.5. О принятом в соответствии с пунктом 2.4 настоящего Порядка решении Администрация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в письменной форме уведомляет лицо, от которого поступило соответствующее предложение, в течение трех рабочих дней со дня принятия решения.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2.6. Администрация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принимает решение об отказе в создании координационного или совещательного органа при наличии хотя бы одного из следующих оснований: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1) лицо, представившее предложение, не относится к категориям лиц, указанных в подпунктах 2.2.2, 2.2.3 пункта 2.2 настоящего Порядка;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2) предложение не содержит сведений, предусмотренных абзацем вторым пункта 2.3 настоящего Порядка;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3) указанные в предложении цели создания координационного или совещательного органа не соответствуют целям, установленным пунктом 1.2 настоящего Порядка;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lastRenderedPageBreak/>
        <w:t xml:space="preserve">4) при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имеется координационный или совещательный орган, действующий в целях, указанных в предложении.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2.7. В состав координационных или совещательных органов включаются представители Администрации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 поселения, а также по согласованию представители органов государственной власти, органов местного самоуправления </w:t>
      </w:r>
      <w:r>
        <w:rPr>
          <w:bCs/>
          <w:sz w:val="28"/>
          <w:szCs w:val="28"/>
        </w:rPr>
        <w:t xml:space="preserve">Матвеево-Курганского </w:t>
      </w:r>
      <w:r w:rsidRPr="00901325">
        <w:rPr>
          <w:bCs/>
          <w:sz w:val="28"/>
          <w:szCs w:val="28"/>
        </w:rPr>
        <w:t xml:space="preserve"> района,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 поселения, некоммерческих организаций, выражающих интересы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 поселения.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При этом в составе координационных или совещательных органов представители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 поселения, и некоммерческих организаций, выражающих интересы субъектов малого и среднего предпринимательства, осуществляющих предпринимательскую деятельность на территории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 поселения, должны составлять не менее двух третей от общего числа членов указанных органов.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В случае создания координационного или совещательного органа на основании предложения при определении состава такого органа учитываются указанные в предложении кандидатуры для включения в состав координационного или совещательного органа.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2.8. Координационные или совещательные органы создаются </w:t>
      </w:r>
      <w:r w:rsidRPr="00901325">
        <w:rPr>
          <w:bCs/>
          <w:i/>
          <w:iCs/>
          <w:sz w:val="28"/>
          <w:szCs w:val="28"/>
        </w:rPr>
        <w:t>не менее чем из семи человек</w:t>
      </w:r>
      <w:r w:rsidRPr="00901325">
        <w:rPr>
          <w:bCs/>
          <w:sz w:val="28"/>
          <w:szCs w:val="28"/>
        </w:rPr>
        <w:t xml:space="preserve">. 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В составе координационного или совещательного органа при его создании определяются председатель, заместитель председателя, секретарь и члены координационного или совещательного органа.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Председателем координационного или совещательного органа является глава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2.9. Деятельность координационных или совещательных органов осуществляется на основе принципов равноправия ее членов и гласности в работе.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>2.10. Члены координационных или совещательных органов осуществляют свою деятельность на общественных началах.</w:t>
      </w:r>
    </w:p>
    <w:p w:rsidR="00901325" w:rsidRPr="00901325" w:rsidRDefault="00901325" w:rsidP="00901325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2.11. Организационно-техническое обеспечение деятельности координационного или совещательного органа осуществляется Администрацией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поселения.</w:t>
      </w:r>
    </w:p>
    <w:p w:rsidR="002F5EC3" w:rsidRDefault="00901325" w:rsidP="00797E1D">
      <w:pPr>
        <w:ind w:left="339"/>
        <w:jc w:val="both"/>
        <w:rPr>
          <w:bCs/>
          <w:sz w:val="28"/>
          <w:szCs w:val="28"/>
        </w:rPr>
      </w:pPr>
      <w:r w:rsidRPr="00901325">
        <w:rPr>
          <w:bCs/>
          <w:sz w:val="28"/>
          <w:szCs w:val="28"/>
        </w:rPr>
        <w:t xml:space="preserve">2.12.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</w:t>
      </w:r>
      <w:proofErr w:type="spellStart"/>
      <w:proofErr w:type="gram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</w:t>
      </w:r>
      <w:r w:rsidRPr="00901325">
        <w:rPr>
          <w:bCs/>
          <w:sz w:val="28"/>
          <w:szCs w:val="28"/>
        </w:rPr>
        <w:t xml:space="preserve"> сельского</w:t>
      </w:r>
      <w:proofErr w:type="gramEnd"/>
      <w:r w:rsidRPr="00901325">
        <w:rPr>
          <w:bCs/>
          <w:sz w:val="28"/>
          <w:szCs w:val="28"/>
        </w:rPr>
        <w:t xml:space="preserve"> поселения в информационно-телекоммуникационной сети «Интернет» в течение 3 рабочих дней после его принятия.</w:t>
      </w:r>
      <w:bookmarkStart w:id="0" w:name="_GoBack"/>
      <w:bookmarkEnd w:id="0"/>
    </w:p>
    <w:sectPr w:rsidR="002F5EC3" w:rsidSect="00901325">
      <w:pgSz w:w="11906" w:h="16838"/>
      <w:pgMar w:top="156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EE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" w15:restartNumberingAfterBreak="0">
    <w:nsid w:val="0D133E99"/>
    <w:multiLevelType w:val="multilevel"/>
    <w:tmpl w:val="D79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1466A9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3" w15:restartNumberingAfterBreak="0">
    <w:nsid w:val="258518A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4" w15:restartNumberingAfterBreak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364B0B62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6" w15:restartNumberingAfterBreak="0">
    <w:nsid w:val="4EC0542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7" w15:restartNumberingAfterBreak="0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060D95"/>
    <w:multiLevelType w:val="multilevel"/>
    <w:tmpl w:val="803E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BD755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0" w15:restartNumberingAfterBreak="0">
    <w:nsid w:val="60E863B5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1" w15:restartNumberingAfterBreak="0">
    <w:nsid w:val="64FE3EC4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2" w15:restartNumberingAfterBreak="0">
    <w:nsid w:val="7B2221DD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3" w15:restartNumberingAfterBreak="0">
    <w:nsid w:val="7D056A11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D"/>
    <w:rsid w:val="00000CBF"/>
    <w:rsid w:val="00081CA0"/>
    <w:rsid w:val="000B264D"/>
    <w:rsid w:val="001014B8"/>
    <w:rsid w:val="00111C69"/>
    <w:rsid w:val="00127B02"/>
    <w:rsid w:val="00132D31"/>
    <w:rsid w:val="00196220"/>
    <w:rsid w:val="001C0573"/>
    <w:rsid w:val="001C190F"/>
    <w:rsid w:val="001D1028"/>
    <w:rsid w:val="00205E42"/>
    <w:rsid w:val="00207B69"/>
    <w:rsid w:val="00262C7C"/>
    <w:rsid w:val="0028269A"/>
    <w:rsid w:val="002B460E"/>
    <w:rsid w:val="002F3BF8"/>
    <w:rsid w:val="002F5EC3"/>
    <w:rsid w:val="002F62CC"/>
    <w:rsid w:val="002F6D27"/>
    <w:rsid w:val="00331184"/>
    <w:rsid w:val="00374174"/>
    <w:rsid w:val="0038053F"/>
    <w:rsid w:val="003D3E0A"/>
    <w:rsid w:val="00400A9F"/>
    <w:rsid w:val="00406B7C"/>
    <w:rsid w:val="00415C5D"/>
    <w:rsid w:val="0041676C"/>
    <w:rsid w:val="00437164"/>
    <w:rsid w:val="0045702E"/>
    <w:rsid w:val="00471E40"/>
    <w:rsid w:val="004A23E4"/>
    <w:rsid w:val="004D1692"/>
    <w:rsid w:val="004F237F"/>
    <w:rsid w:val="00544724"/>
    <w:rsid w:val="0055390C"/>
    <w:rsid w:val="00591A4F"/>
    <w:rsid w:val="005C6BEF"/>
    <w:rsid w:val="005E6B29"/>
    <w:rsid w:val="00606606"/>
    <w:rsid w:val="00607182"/>
    <w:rsid w:val="00674518"/>
    <w:rsid w:val="00723628"/>
    <w:rsid w:val="00732BDE"/>
    <w:rsid w:val="007441F6"/>
    <w:rsid w:val="00754DD1"/>
    <w:rsid w:val="0076742B"/>
    <w:rsid w:val="00797E1D"/>
    <w:rsid w:val="007B6185"/>
    <w:rsid w:val="007D3155"/>
    <w:rsid w:val="00815BE4"/>
    <w:rsid w:val="00891A19"/>
    <w:rsid w:val="008F5C4C"/>
    <w:rsid w:val="00901325"/>
    <w:rsid w:val="00904F42"/>
    <w:rsid w:val="00910F26"/>
    <w:rsid w:val="00972C10"/>
    <w:rsid w:val="00975FE9"/>
    <w:rsid w:val="009852E5"/>
    <w:rsid w:val="0099186D"/>
    <w:rsid w:val="009A47ED"/>
    <w:rsid w:val="009B341F"/>
    <w:rsid w:val="009D6EC1"/>
    <w:rsid w:val="00A774E7"/>
    <w:rsid w:val="00A85639"/>
    <w:rsid w:val="00AB614C"/>
    <w:rsid w:val="00AE27D4"/>
    <w:rsid w:val="00B14EB1"/>
    <w:rsid w:val="00B50CB3"/>
    <w:rsid w:val="00B62F1A"/>
    <w:rsid w:val="00BB00AF"/>
    <w:rsid w:val="00BB630E"/>
    <w:rsid w:val="00BD112A"/>
    <w:rsid w:val="00C61767"/>
    <w:rsid w:val="00C619CF"/>
    <w:rsid w:val="00CB733D"/>
    <w:rsid w:val="00CC1F46"/>
    <w:rsid w:val="00CD1E9C"/>
    <w:rsid w:val="00CE0635"/>
    <w:rsid w:val="00D109FF"/>
    <w:rsid w:val="00D15A4F"/>
    <w:rsid w:val="00D45C42"/>
    <w:rsid w:val="00D533BF"/>
    <w:rsid w:val="00DC18B0"/>
    <w:rsid w:val="00DC3BE2"/>
    <w:rsid w:val="00DC6222"/>
    <w:rsid w:val="00DF6D85"/>
    <w:rsid w:val="00E24D84"/>
    <w:rsid w:val="00E727C8"/>
    <w:rsid w:val="00E80706"/>
    <w:rsid w:val="00E94B13"/>
    <w:rsid w:val="00E961E9"/>
    <w:rsid w:val="00EB5FF0"/>
    <w:rsid w:val="00EC6069"/>
    <w:rsid w:val="00FB1921"/>
    <w:rsid w:val="00FB50D3"/>
    <w:rsid w:val="00FD4223"/>
    <w:rsid w:val="00FD595F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1E55"/>
  <w15:docId w15:val="{C366A7CF-1125-4DAC-B0EE-DEE79D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B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BA1B-588E-47E7-BCAC-6A25ED53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2024-03-12T13:15:00Z</cp:lastPrinted>
  <dcterms:created xsi:type="dcterms:W3CDTF">2024-03-12T13:16:00Z</dcterms:created>
  <dcterms:modified xsi:type="dcterms:W3CDTF">2024-03-12T13:16:00Z</dcterms:modified>
</cp:coreProperties>
</file>