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219" w:rsidRDefault="00F47219" w:rsidP="00F47219">
      <w:pPr>
        <w:suppressAutoHyphens/>
        <w:spacing w:line="276" w:lineRule="auto"/>
        <w:ind w:firstLine="0"/>
        <w:jc w:val="center"/>
        <w:rPr>
          <w:b/>
          <w:bCs/>
        </w:rPr>
      </w:pPr>
    </w:p>
    <w:p w:rsidR="00012B4B" w:rsidRPr="00012B4B" w:rsidRDefault="00012B4B" w:rsidP="00012B4B">
      <w:pPr>
        <w:rPr>
          <w:rStyle w:val="a3"/>
          <w:rFonts w:cs="Times New Roman"/>
          <w:b w:val="0"/>
          <w:sz w:val="28"/>
          <w:szCs w:val="28"/>
        </w:rPr>
      </w:pPr>
      <w:r>
        <w:rPr>
          <w:rStyle w:val="a3"/>
          <w:rFonts w:cs="Times New Roman"/>
          <w:b w:val="0"/>
          <w:sz w:val="28"/>
          <w:szCs w:val="28"/>
        </w:rPr>
        <w:t xml:space="preserve">                                    </w:t>
      </w:r>
      <w:r w:rsidRPr="00012B4B">
        <w:rPr>
          <w:rStyle w:val="a3"/>
          <w:rFonts w:cs="Times New Roman"/>
          <w:b w:val="0"/>
          <w:sz w:val="28"/>
          <w:szCs w:val="28"/>
        </w:rPr>
        <w:t>РОССИЙСКАЯ ФЕДЕРАЦИЯ</w:t>
      </w:r>
    </w:p>
    <w:p w:rsidR="00012B4B" w:rsidRPr="00012B4B" w:rsidRDefault="00012B4B" w:rsidP="00012B4B">
      <w:pPr>
        <w:rPr>
          <w:rStyle w:val="a3"/>
          <w:rFonts w:cs="Times New Roman"/>
          <w:b w:val="0"/>
          <w:sz w:val="28"/>
          <w:szCs w:val="28"/>
        </w:rPr>
      </w:pPr>
      <w:r>
        <w:rPr>
          <w:rStyle w:val="a3"/>
          <w:rFonts w:cs="Times New Roman"/>
          <w:b w:val="0"/>
          <w:sz w:val="28"/>
          <w:szCs w:val="28"/>
        </w:rPr>
        <w:t xml:space="preserve">                                         </w:t>
      </w:r>
      <w:r w:rsidRPr="00012B4B">
        <w:rPr>
          <w:rStyle w:val="a3"/>
          <w:rFonts w:cs="Times New Roman"/>
          <w:b w:val="0"/>
          <w:sz w:val="28"/>
          <w:szCs w:val="28"/>
        </w:rPr>
        <w:t>РОСТОВСКАЯ ОБЛАСТЬ</w:t>
      </w:r>
    </w:p>
    <w:p w:rsidR="00012B4B" w:rsidRPr="00012B4B" w:rsidRDefault="00012B4B" w:rsidP="00012B4B">
      <w:pPr>
        <w:rPr>
          <w:rStyle w:val="a3"/>
          <w:rFonts w:cs="Times New Roman"/>
          <w:b w:val="0"/>
          <w:sz w:val="28"/>
          <w:szCs w:val="28"/>
        </w:rPr>
      </w:pPr>
      <w:r>
        <w:rPr>
          <w:rStyle w:val="a3"/>
          <w:rFonts w:cs="Times New Roman"/>
          <w:b w:val="0"/>
          <w:sz w:val="28"/>
          <w:szCs w:val="28"/>
        </w:rPr>
        <w:t xml:space="preserve">                              </w:t>
      </w:r>
      <w:r w:rsidRPr="00012B4B">
        <w:rPr>
          <w:rStyle w:val="a3"/>
          <w:rFonts w:cs="Times New Roman"/>
          <w:b w:val="0"/>
          <w:sz w:val="28"/>
          <w:szCs w:val="28"/>
        </w:rPr>
        <w:t>МАТВЕЕВО-КУРГАНСКИЙ РАЙОН</w:t>
      </w:r>
    </w:p>
    <w:p w:rsidR="00012B4B" w:rsidRPr="00012B4B" w:rsidRDefault="00012B4B" w:rsidP="00012B4B">
      <w:pPr>
        <w:jc w:val="center"/>
        <w:rPr>
          <w:rStyle w:val="a3"/>
          <w:rFonts w:cs="Times New Roman"/>
          <w:b w:val="0"/>
          <w:sz w:val="28"/>
          <w:szCs w:val="28"/>
        </w:rPr>
      </w:pPr>
      <w:r w:rsidRPr="00012B4B">
        <w:rPr>
          <w:rStyle w:val="a3"/>
          <w:rFonts w:cs="Times New Roman"/>
          <w:b w:val="0"/>
          <w:sz w:val="28"/>
          <w:szCs w:val="28"/>
        </w:rPr>
        <w:t>МУНИЦИПАЛЬНОЕ ОБРАЗОВАНИЕ</w:t>
      </w:r>
    </w:p>
    <w:p w:rsidR="00012B4B" w:rsidRPr="00012B4B" w:rsidRDefault="00012B4B" w:rsidP="00012B4B">
      <w:pPr>
        <w:jc w:val="center"/>
        <w:rPr>
          <w:rStyle w:val="a3"/>
          <w:rFonts w:cs="Times New Roman"/>
          <w:b w:val="0"/>
          <w:sz w:val="28"/>
          <w:szCs w:val="28"/>
        </w:rPr>
      </w:pPr>
      <w:r w:rsidRPr="00012B4B">
        <w:rPr>
          <w:rStyle w:val="a3"/>
          <w:rFonts w:cs="Times New Roman"/>
          <w:b w:val="0"/>
          <w:sz w:val="28"/>
          <w:szCs w:val="28"/>
        </w:rPr>
        <w:t>«АНАСТАСИЕВСКОЕ  СЕЛЬСКОЕ ПОСЕЛЕНИЕ»</w:t>
      </w:r>
    </w:p>
    <w:p w:rsidR="00012B4B" w:rsidRPr="00012B4B" w:rsidRDefault="00012B4B" w:rsidP="00012B4B">
      <w:pPr>
        <w:pStyle w:val="3"/>
        <w:spacing w:before="0" w:after="0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012B4B">
        <w:rPr>
          <w:rStyle w:val="a3"/>
          <w:rFonts w:ascii="Times New Roman" w:hAnsi="Times New Roman" w:cs="Times New Roman"/>
          <w:sz w:val="28"/>
          <w:szCs w:val="28"/>
        </w:rPr>
        <w:t>АДМИНИСТРАЦИЯ АНАСТАСИЕВСКОГО СЕЛЬСКОГО ПОСЕЛЕНИЯ</w:t>
      </w:r>
    </w:p>
    <w:p w:rsidR="00012B4B" w:rsidRPr="00012B4B" w:rsidRDefault="00012B4B" w:rsidP="00012B4B">
      <w:pPr>
        <w:pStyle w:val="Postan"/>
        <w:rPr>
          <w:rStyle w:val="a3"/>
          <w:b w:val="0"/>
        </w:rPr>
      </w:pPr>
    </w:p>
    <w:p w:rsidR="00012B4B" w:rsidRPr="00012B4B" w:rsidRDefault="00012B4B" w:rsidP="00012B4B">
      <w:pPr>
        <w:pStyle w:val="1"/>
        <w:ind w:firstLine="0"/>
        <w:jc w:val="center"/>
        <w:rPr>
          <w:rStyle w:val="a3"/>
          <w:szCs w:val="28"/>
        </w:rPr>
      </w:pPr>
      <w:r w:rsidRPr="00012B4B">
        <w:rPr>
          <w:rStyle w:val="a3"/>
          <w:szCs w:val="28"/>
        </w:rPr>
        <w:t>ПОСТАНОВЛЕНИЕ</w:t>
      </w:r>
    </w:p>
    <w:p w:rsidR="00012B4B" w:rsidRPr="00012B4B" w:rsidRDefault="00012B4B" w:rsidP="00012B4B">
      <w:pPr>
        <w:pStyle w:val="21"/>
        <w:rPr>
          <w:szCs w:val="28"/>
        </w:rPr>
      </w:pPr>
    </w:p>
    <w:tbl>
      <w:tblPr>
        <w:tblW w:w="10613" w:type="dxa"/>
        <w:tblInd w:w="-432" w:type="dxa"/>
        <w:tblLook w:val="0000"/>
      </w:tblPr>
      <w:tblGrid>
        <w:gridCol w:w="3910"/>
        <w:gridCol w:w="2396"/>
        <w:gridCol w:w="4307"/>
      </w:tblGrid>
      <w:tr w:rsidR="00012B4B" w:rsidRPr="00012B4B" w:rsidTr="0095348D">
        <w:tc>
          <w:tcPr>
            <w:tcW w:w="3910" w:type="dxa"/>
          </w:tcPr>
          <w:p w:rsidR="00012B4B" w:rsidRPr="00012B4B" w:rsidRDefault="00012B4B" w:rsidP="00012B4B">
            <w:pPr>
              <w:ind w:left="-108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012B4B">
              <w:rPr>
                <w:rFonts w:cs="Times New Roman"/>
                <w:sz w:val="28"/>
                <w:szCs w:val="28"/>
              </w:rPr>
              <w:t>3.</w:t>
            </w:r>
            <w:r>
              <w:rPr>
                <w:rFonts w:cs="Times New Roman"/>
                <w:sz w:val="28"/>
                <w:szCs w:val="28"/>
              </w:rPr>
              <w:t>11</w:t>
            </w:r>
            <w:r w:rsidRPr="00012B4B">
              <w:rPr>
                <w:rFonts w:cs="Times New Roman"/>
                <w:sz w:val="28"/>
                <w:szCs w:val="28"/>
              </w:rPr>
              <w:t>.202</w:t>
            </w:r>
            <w:r>
              <w:rPr>
                <w:rFonts w:cs="Times New Roman"/>
                <w:sz w:val="28"/>
                <w:szCs w:val="28"/>
              </w:rPr>
              <w:t>1</w:t>
            </w:r>
            <w:r w:rsidRPr="00012B4B">
              <w:rPr>
                <w:rFonts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396" w:type="dxa"/>
          </w:tcPr>
          <w:p w:rsidR="00012B4B" w:rsidRPr="00012B4B" w:rsidRDefault="00012B4B" w:rsidP="00012B4B">
            <w:pPr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       </w:t>
            </w:r>
            <w:r w:rsidRPr="00012B4B">
              <w:rPr>
                <w:rFonts w:cs="Times New Roman"/>
                <w:sz w:val="28"/>
                <w:szCs w:val="28"/>
              </w:rPr>
              <w:t xml:space="preserve">№ </w:t>
            </w:r>
            <w:r>
              <w:rPr>
                <w:rFonts w:cs="Times New Roman"/>
                <w:sz w:val="28"/>
                <w:szCs w:val="28"/>
              </w:rPr>
              <w:t>98</w:t>
            </w:r>
          </w:p>
        </w:tc>
        <w:tc>
          <w:tcPr>
            <w:tcW w:w="4307" w:type="dxa"/>
          </w:tcPr>
          <w:p w:rsidR="00012B4B" w:rsidRPr="00012B4B" w:rsidRDefault="00012B4B" w:rsidP="0095348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12B4B">
              <w:rPr>
                <w:rFonts w:cs="Times New Roman"/>
                <w:sz w:val="28"/>
                <w:szCs w:val="28"/>
              </w:rPr>
              <w:t>с</w:t>
            </w:r>
            <w:proofErr w:type="gramStart"/>
            <w:r w:rsidRPr="00012B4B">
              <w:rPr>
                <w:rFonts w:cs="Times New Roman"/>
                <w:sz w:val="28"/>
                <w:szCs w:val="28"/>
              </w:rPr>
              <w:t>.А</w:t>
            </w:r>
            <w:proofErr w:type="gramEnd"/>
            <w:r w:rsidRPr="00012B4B">
              <w:rPr>
                <w:rFonts w:cs="Times New Roman"/>
                <w:sz w:val="28"/>
                <w:szCs w:val="28"/>
              </w:rPr>
              <w:t>настасиевка</w:t>
            </w:r>
          </w:p>
        </w:tc>
      </w:tr>
    </w:tbl>
    <w:p w:rsidR="00012B4B" w:rsidRPr="00012B4B" w:rsidRDefault="00012B4B" w:rsidP="00F47219">
      <w:pPr>
        <w:suppressAutoHyphens/>
        <w:spacing w:line="276" w:lineRule="auto"/>
        <w:ind w:firstLine="0"/>
        <w:jc w:val="center"/>
        <w:rPr>
          <w:rFonts w:cs="Times New Roman"/>
          <w:bCs/>
          <w:sz w:val="28"/>
          <w:szCs w:val="28"/>
        </w:rPr>
      </w:pPr>
    </w:p>
    <w:p w:rsidR="00012B4B" w:rsidRDefault="00F47219" w:rsidP="00012B4B">
      <w:pPr>
        <w:suppressAutoHyphens/>
        <w:spacing w:line="276" w:lineRule="auto"/>
        <w:ind w:firstLine="0"/>
        <w:jc w:val="left"/>
      </w:pPr>
      <w:r>
        <w:t xml:space="preserve">«О внесении изменений в постановление </w:t>
      </w:r>
    </w:p>
    <w:p w:rsidR="00012B4B" w:rsidRDefault="00012B4B" w:rsidP="00012B4B">
      <w:pPr>
        <w:suppressAutoHyphens/>
        <w:spacing w:line="276" w:lineRule="auto"/>
        <w:ind w:firstLine="0"/>
        <w:jc w:val="left"/>
        <w:rPr>
          <w:rFonts w:eastAsia="Times New Roman"/>
        </w:rPr>
      </w:pPr>
      <w:r>
        <w:t>о</w:t>
      </w:r>
      <w:r w:rsidR="00F47219">
        <w:t>т</w:t>
      </w:r>
      <w:r>
        <w:t xml:space="preserve"> </w:t>
      </w:r>
      <w:r w:rsidR="00F47219">
        <w:t xml:space="preserve"> </w:t>
      </w:r>
      <w:r>
        <w:t>23</w:t>
      </w:r>
      <w:r w:rsidR="00F47219">
        <w:t xml:space="preserve">.04.2020 № </w:t>
      </w:r>
      <w:r>
        <w:t>45</w:t>
      </w:r>
      <w:r w:rsidR="00F47219">
        <w:t xml:space="preserve"> «</w:t>
      </w:r>
      <w:r w:rsidR="00F47219" w:rsidRPr="00D438E5">
        <w:rPr>
          <w:rFonts w:eastAsia="Times New Roman"/>
        </w:rPr>
        <w:t xml:space="preserve">О </w:t>
      </w:r>
      <w:r w:rsidR="00F47219">
        <w:rPr>
          <w:rFonts w:eastAsia="Times New Roman"/>
        </w:rPr>
        <w:t>П</w:t>
      </w:r>
      <w:r w:rsidR="00F47219" w:rsidRPr="00D438E5">
        <w:rPr>
          <w:rFonts w:eastAsia="Times New Roman"/>
        </w:rPr>
        <w:t xml:space="preserve">орядке санкционирования </w:t>
      </w:r>
    </w:p>
    <w:p w:rsidR="00012B4B" w:rsidRDefault="00F47219" w:rsidP="00012B4B">
      <w:pPr>
        <w:suppressAutoHyphens/>
        <w:spacing w:line="276" w:lineRule="auto"/>
        <w:ind w:firstLine="0"/>
        <w:jc w:val="left"/>
        <w:rPr>
          <w:rFonts w:eastAsia="Times New Roman"/>
        </w:rPr>
      </w:pPr>
      <w:r w:rsidRPr="00D438E5">
        <w:rPr>
          <w:rFonts w:eastAsia="Times New Roman"/>
        </w:rPr>
        <w:t>оплаты денежных обязательств получателей средств</w:t>
      </w:r>
      <w:r w:rsidR="00012B4B">
        <w:rPr>
          <w:rFonts w:eastAsia="Times New Roman"/>
        </w:rPr>
        <w:t>,</w:t>
      </w:r>
    </w:p>
    <w:p w:rsidR="00012B4B" w:rsidRDefault="00F47219" w:rsidP="00012B4B">
      <w:pPr>
        <w:suppressAutoHyphens/>
        <w:spacing w:line="276" w:lineRule="auto"/>
        <w:ind w:firstLine="0"/>
        <w:jc w:val="left"/>
        <w:rPr>
          <w:rFonts w:eastAsia="Times New Roman"/>
        </w:rPr>
      </w:pPr>
      <w:r w:rsidRPr="00D438E5">
        <w:rPr>
          <w:rFonts w:eastAsia="Times New Roman"/>
        </w:rPr>
        <w:t xml:space="preserve">бюджета </w:t>
      </w:r>
      <w:r w:rsidR="00012B4B">
        <w:rPr>
          <w:rFonts w:eastAsia="Times New Roman"/>
        </w:rPr>
        <w:t>Анастасиевского</w:t>
      </w:r>
      <w:r w:rsidRPr="00D438E5">
        <w:rPr>
          <w:rFonts w:eastAsia="Times New Roman"/>
        </w:rPr>
        <w:t xml:space="preserve"> сельского поселения и </w:t>
      </w:r>
    </w:p>
    <w:p w:rsidR="00012B4B" w:rsidRDefault="00F47219" w:rsidP="00012B4B">
      <w:pPr>
        <w:suppressAutoHyphens/>
        <w:spacing w:line="276" w:lineRule="auto"/>
        <w:ind w:firstLine="0"/>
        <w:jc w:val="left"/>
        <w:rPr>
          <w:rFonts w:eastAsia="Times New Roman"/>
        </w:rPr>
      </w:pPr>
      <w:r w:rsidRPr="00D438E5">
        <w:rPr>
          <w:rFonts w:eastAsia="Times New Roman"/>
        </w:rPr>
        <w:t>главных администраторов источников финансирования</w:t>
      </w:r>
    </w:p>
    <w:p w:rsidR="00F47219" w:rsidRDefault="00F47219" w:rsidP="00012B4B">
      <w:pPr>
        <w:suppressAutoHyphens/>
        <w:spacing w:line="276" w:lineRule="auto"/>
        <w:ind w:firstLine="0"/>
        <w:jc w:val="left"/>
      </w:pPr>
      <w:r w:rsidRPr="00D438E5">
        <w:rPr>
          <w:rFonts w:eastAsia="Times New Roman"/>
        </w:rPr>
        <w:t xml:space="preserve">дефицита бюджета </w:t>
      </w:r>
      <w:r w:rsidR="00012B4B">
        <w:rPr>
          <w:rFonts w:eastAsia="Times New Roman"/>
        </w:rPr>
        <w:t xml:space="preserve">Анастасиевского </w:t>
      </w:r>
      <w:r>
        <w:t>сельского поселения»</w:t>
      </w:r>
    </w:p>
    <w:p w:rsidR="00F47219" w:rsidRPr="005612A9" w:rsidRDefault="00F47219" w:rsidP="00F47219">
      <w:pPr>
        <w:keepNext/>
        <w:suppressAutoHyphens/>
        <w:spacing w:line="276" w:lineRule="auto"/>
        <w:outlineLvl w:val="0"/>
        <w:rPr>
          <w:kern w:val="1"/>
        </w:rPr>
      </w:pPr>
    </w:p>
    <w:p w:rsidR="00F47219" w:rsidRDefault="009D50B5" w:rsidP="00F47219">
      <w:pPr>
        <w:keepNext/>
        <w:suppressAutoHyphens/>
        <w:spacing w:line="276" w:lineRule="auto"/>
        <w:outlineLvl w:val="0"/>
      </w:pPr>
      <w:r w:rsidRPr="00D438E5">
        <w:rPr>
          <w:rFonts w:eastAsia="Times New Roman"/>
        </w:rPr>
        <w:t xml:space="preserve">В соответствии со статьями 219 и 219.2 Бюджетного кодекса Российской Федерации, </w:t>
      </w:r>
      <w:r w:rsidR="00F47219">
        <w:t>руководствуясь Устав</w:t>
      </w:r>
      <w:r>
        <w:t>ом</w:t>
      </w:r>
      <w:r w:rsidR="00F47219">
        <w:t xml:space="preserve"> муниципального образования «</w:t>
      </w:r>
      <w:r w:rsidR="00EC5ECD">
        <w:t xml:space="preserve">Анастасиевское </w:t>
      </w:r>
      <w:r w:rsidR="00F47219">
        <w:t>сельское поселение», приня</w:t>
      </w:r>
      <w:r>
        <w:t>тым</w:t>
      </w:r>
      <w:r w:rsidR="00F47219">
        <w:t xml:space="preserve"> Решением Собрания депутатов </w:t>
      </w:r>
      <w:r w:rsidR="00EC5ECD">
        <w:t xml:space="preserve">Анастасиевского </w:t>
      </w:r>
      <w:r w:rsidR="00F47219">
        <w:t xml:space="preserve">сельского поселения </w:t>
      </w:r>
      <w:r w:rsidR="00F47219" w:rsidRPr="000F37AF">
        <w:rPr>
          <w:color w:val="000000" w:themeColor="text1"/>
        </w:rPr>
        <w:t xml:space="preserve">от </w:t>
      </w:r>
      <w:r w:rsidR="00EC5ECD" w:rsidRPr="00D20633">
        <w:rPr>
          <w:rFonts w:eastAsia="Times New Roman" w:cs="Times New Roman"/>
          <w:iCs/>
        </w:rPr>
        <w:t>25.12.2019 г. № 110</w:t>
      </w:r>
      <w:r w:rsidR="00F47219">
        <w:t xml:space="preserve">, Администрация </w:t>
      </w:r>
      <w:r w:rsidR="00EC5ECD">
        <w:t>Анастасиевского</w:t>
      </w:r>
      <w:r w:rsidR="00F47219">
        <w:t xml:space="preserve"> сельского поселения</w:t>
      </w:r>
    </w:p>
    <w:p w:rsidR="00EC5ECD" w:rsidRPr="00515508" w:rsidRDefault="00EC5ECD" w:rsidP="00F47219">
      <w:pPr>
        <w:keepNext/>
        <w:suppressAutoHyphens/>
        <w:spacing w:line="276" w:lineRule="auto"/>
        <w:outlineLvl w:val="0"/>
      </w:pPr>
    </w:p>
    <w:p w:rsidR="00F47219" w:rsidRPr="00515508" w:rsidRDefault="00F47219" w:rsidP="00F47219">
      <w:pPr>
        <w:keepNext/>
        <w:suppressAutoHyphens/>
        <w:spacing w:line="276" w:lineRule="auto"/>
        <w:jc w:val="center"/>
        <w:outlineLvl w:val="0"/>
      </w:pPr>
      <w:r>
        <w:t>ПОСТАНОВЛЯЕТ:</w:t>
      </w:r>
    </w:p>
    <w:p w:rsidR="00F47219" w:rsidRDefault="00F47219" w:rsidP="00F47219">
      <w:pPr>
        <w:suppressAutoHyphens/>
        <w:spacing w:line="276" w:lineRule="auto"/>
      </w:pPr>
    </w:p>
    <w:p w:rsidR="00F47219" w:rsidRDefault="009D50B5" w:rsidP="00F47219">
      <w:pPr>
        <w:suppressAutoHyphens/>
        <w:spacing w:line="276" w:lineRule="auto"/>
      </w:pPr>
      <w:r>
        <w:t xml:space="preserve">1. Внести </w:t>
      </w:r>
      <w:r w:rsidR="00E4251E">
        <w:t>в</w:t>
      </w:r>
      <w:r>
        <w:t xml:space="preserve"> постановлени</w:t>
      </w:r>
      <w:r w:rsidR="00E4251E">
        <w:t>е</w:t>
      </w:r>
      <w:r>
        <w:t xml:space="preserve"> Администрации </w:t>
      </w:r>
      <w:r w:rsidR="00EC5ECD">
        <w:t>Анастасиевского сельского поселения от 23.04.2020 № 45</w:t>
      </w:r>
      <w:r>
        <w:t xml:space="preserve"> «</w:t>
      </w:r>
      <w:r w:rsidRPr="00D438E5">
        <w:rPr>
          <w:rFonts w:eastAsia="Times New Roman"/>
        </w:rPr>
        <w:t xml:space="preserve">О </w:t>
      </w:r>
      <w:r>
        <w:rPr>
          <w:rFonts w:eastAsia="Times New Roman"/>
        </w:rPr>
        <w:t>П</w:t>
      </w:r>
      <w:r w:rsidRPr="00D438E5">
        <w:rPr>
          <w:rFonts w:eastAsia="Times New Roman"/>
        </w:rPr>
        <w:t xml:space="preserve">орядке </w:t>
      </w:r>
      <w:proofErr w:type="gramStart"/>
      <w:r w:rsidRPr="00D438E5">
        <w:rPr>
          <w:rFonts w:eastAsia="Times New Roman"/>
        </w:rPr>
        <w:t>санкционирования оплаты денежных обязательств получателей средств бюджета</w:t>
      </w:r>
      <w:proofErr w:type="gramEnd"/>
      <w:r w:rsidRPr="00D438E5">
        <w:rPr>
          <w:rFonts w:eastAsia="Times New Roman"/>
        </w:rPr>
        <w:t xml:space="preserve"> </w:t>
      </w:r>
      <w:r w:rsidR="00EC5ECD">
        <w:rPr>
          <w:rFonts w:eastAsia="Times New Roman"/>
        </w:rPr>
        <w:t>Анастасиевского</w:t>
      </w:r>
      <w:r w:rsidRPr="00D438E5">
        <w:rPr>
          <w:rFonts w:eastAsia="Times New Roman"/>
        </w:rPr>
        <w:t xml:space="preserve"> сельского поселения и главных администраторов источников финансирования дефицита бюджета </w:t>
      </w:r>
      <w:r w:rsidR="00EC5ECD">
        <w:t>Анастасиевского</w:t>
      </w:r>
      <w:r>
        <w:t xml:space="preserve"> сельского поселения» следующие изменения:</w:t>
      </w:r>
    </w:p>
    <w:p w:rsidR="00E4251E" w:rsidRDefault="00E4251E" w:rsidP="00F47219">
      <w:pPr>
        <w:suppressAutoHyphens/>
        <w:spacing w:line="276" w:lineRule="auto"/>
      </w:pPr>
      <w:r>
        <w:t>1.1. в приложени</w:t>
      </w:r>
      <w:r w:rsidR="003621DE">
        <w:t>и</w:t>
      </w:r>
      <w:r>
        <w:t xml:space="preserve"> </w:t>
      </w:r>
      <w:r w:rsidR="00EC5ECD">
        <w:t>№</w:t>
      </w:r>
      <w:r>
        <w:t>1:</w:t>
      </w:r>
    </w:p>
    <w:p w:rsidR="009D50B5" w:rsidRDefault="003621DE" w:rsidP="00F47219">
      <w:pPr>
        <w:suppressAutoHyphens/>
        <w:spacing w:line="276" w:lineRule="auto"/>
      </w:pPr>
      <w:r>
        <w:t xml:space="preserve">1.1.1. </w:t>
      </w:r>
      <w:r w:rsidR="009D50B5">
        <w:t xml:space="preserve">пункт 3 дополнить </w:t>
      </w:r>
      <w:r w:rsidR="003249CB">
        <w:t>абзацами следующего содержания:</w:t>
      </w:r>
    </w:p>
    <w:p w:rsidR="003249CB" w:rsidRDefault="003249CB" w:rsidP="00F47219">
      <w:pPr>
        <w:suppressAutoHyphens/>
        <w:spacing w:line="276" w:lineRule="auto"/>
      </w:pPr>
    </w:p>
    <w:p w:rsidR="003249CB" w:rsidRDefault="003249CB" w:rsidP="003249CB">
      <w:pPr>
        <w:suppressAutoHyphens/>
        <w:spacing w:line="276" w:lineRule="auto"/>
      </w:pPr>
      <w:r>
        <w:t xml:space="preserve">«Информационное взаимодействие между получателями средств бюджета </w:t>
      </w:r>
      <w:r w:rsidR="00EC5ECD">
        <w:t>Анастасиевского</w:t>
      </w:r>
      <w:r>
        <w:t xml:space="preserve"> сельского поселения (главными администраторами, администраторами источников финансирования дефицита бюджета Большенеклиновского сельского поселения) и сектором экономики и финансов осуществляется с применением усиленной квалифицированной электронной подписи лица, уполномоченного действовать от имени получателя средств бюджета </w:t>
      </w:r>
      <w:r w:rsidR="00EC5ECD">
        <w:t>Анастасиевского</w:t>
      </w:r>
      <w:r>
        <w:t xml:space="preserve"> сельского поселения и сектора экономики и финансов.</w:t>
      </w:r>
    </w:p>
    <w:p w:rsidR="003249CB" w:rsidRDefault="003249CB" w:rsidP="003249CB">
      <w:pPr>
        <w:suppressAutoHyphens/>
        <w:spacing w:line="276" w:lineRule="auto"/>
      </w:pPr>
      <w:r>
        <w:t xml:space="preserve">Ответственность за соответствие электронных копий бумажных документов, созданных посредством их сканирования, подлиннику документа возлагается на лицо, ответственное за оформление указанным документом факта хозяйственной </w:t>
      </w:r>
      <w:r>
        <w:lastRenderedPageBreak/>
        <w:t>жизни и (или) за формирование и (или) передачу электронных копий бумажных документов.</w:t>
      </w:r>
    </w:p>
    <w:p w:rsidR="003249CB" w:rsidRPr="00EC5ECD" w:rsidRDefault="003249CB" w:rsidP="003249CB">
      <w:pPr>
        <w:suppressAutoHyphens/>
        <w:spacing w:line="276" w:lineRule="auto"/>
        <w:rPr>
          <w:color w:val="auto"/>
        </w:rPr>
      </w:pPr>
      <w:r>
        <w:t xml:space="preserve">Обмен документами при отсутствии у получателя средств бюджета </w:t>
      </w:r>
      <w:r w:rsidR="00EC5ECD">
        <w:t>Анастасиевского</w:t>
      </w:r>
      <w:r>
        <w:t xml:space="preserve"> сельского поселения технической возможности информационного обмена с сектором экономики и финансов в электронном виде с применением усиленной квалифицированной электронной подписи осуществляется с применением документооборота на бумажном носителе с одновременным представлением документов на машинном носителе </w:t>
      </w:r>
      <w:r w:rsidRPr="00EC5ECD">
        <w:rPr>
          <w:color w:val="auto"/>
        </w:rPr>
        <w:t>(далее – документооборот на бумажном носителе)</w:t>
      </w:r>
      <w:proofErr w:type="gramStart"/>
      <w:r w:rsidRPr="00EC5ECD">
        <w:rPr>
          <w:color w:val="auto"/>
        </w:rPr>
        <w:t>.»</w:t>
      </w:r>
      <w:proofErr w:type="gramEnd"/>
      <w:r w:rsidRPr="00EC5ECD">
        <w:rPr>
          <w:color w:val="auto"/>
        </w:rPr>
        <w:t>;</w:t>
      </w:r>
    </w:p>
    <w:p w:rsidR="00363F87" w:rsidRPr="00EC5ECD" w:rsidRDefault="00363F87" w:rsidP="003249CB">
      <w:pPr>
        <w:suppressAutoHyphens/>
        <w:spacing w:line="276" w:lineRule="auto"/>
        <w:rPr>
          <w:color w:val="auto"/>
        </w:rPr>
      </w:pPr>
    </w:p>
    <w:p w:rsidR="00975C5D" w:rsidRDefault="003621DE" w:rsidP="003249CB">
      <w:pPr>
        <w:suppressAutoHyphens/>
        <w:spacing w:line="276" w:lineRule="auto"/>
      </w:pPr>
      <w:r>
        <w:t>1.</w:t>
      </w:r>
      <w:r w:rsidR="00363F87">
        <w:t xml:space="preserve">1.2. </w:t>
      </w:r>
      <w:r w:rsidR="00975C5D">
        <w:t>пункт 4 изложить в следующей редакции:</w:t>
      </w:r>
    </w:p>
    <w:p w:rsidR="00975C5D" w:rsidRDefault="00975C5D" w:rsidP="003249CB">
      <w:pPr>
        <w:suppressAutoHyphens/>
        <w:spacing w:line="276" w:lineRule="auto"/>
      </w:pPr>
    </w:p>
    <w:p w:rsidR="00975C5D" w:rsidRDefault="00975C5D" w:rsidP="00975C5D">
      <w:pPr>
        <w:suppressAutoHyphens/>
        <w:spacing w:line="276" w:lineRule="auto"/>
      </w:pPr>
      <w:r>
        <w:t>«</w:t>
      </w:r>
      <w:r w:rsidRPr="00975C5D">
        <w:t xml:space="preserve">4. Для оплаты денежных обязательств получатели средств бюджета </w:t>
      </w:r>
      <w:r w:rsidR="00EC5ECD">
        <w:t>Анастасиевского</w:t>
      </w:r>
      <w:r w:rsidRPr="00975C5D">
        <w:t xml:space="preserve"> сельского поселения формируют распоряжения о совершении казначейских платежей (далее – распоряжение)</w:t>
      </w:r>
      <w:r>
        <w:t xml:space="preserve"> и представляют их</w:t>
      </w:r>
      <w:r w:rsidRPr="00975C5D">
        <w:t xml:space="preserve"> в сектор экономики и финансов не </w:t>
      </w:r>
      <w:proofErr w:type="gramStart"/>
      <w:r w:rsidRPr="00975C5D">
        <w:t>позднее</w:t>
      </w:r>
      <w:proofErr w:type="gramEnd"/>
      <w:r w:rsidRPr="00975C5D">
        <w:t xml:space="preserve"> чем за 3 рабочих дня до конца текущего месяца и не позднее чем за 3 рабочих дня до наступления срока оплаты денежного обязательства.</w:t>
      </w:r>
    </w:p>
    <w:p w:rsidR="00DC7E10" w:rsidRDefault="00DC7E10" w:rsidP="00975C5D">
      <w:pPr>
        <w:suppressAutoHyphens/>
        <w:spacing w:line="276" w:lineRule="auto"/>
      </w:pPr>
      <w:r>
        <w:t xml:space="preserve">Распоряжения </w:t>
      </w:r>
      <w:r w:rsidRPr="00DC7E10">
        <w:t>формируются с соблюдением положений нормативных правовых актов Министерства финансов Российской Федерации, Федерального казначейства и Банка России, определяющих требования к заполнению платежных документов</w:t>
      </w:r>
      <w:r>
        <w:t>.</w:t>
      </w:r>
    </w:p>
    <w:p w:rsidR="00975C5D" w:rsidRDefault="00975C5D" w:rsidP="00975C5D">
      <w:pPr>
        <w:suppressAutoHyphens/>
        <w:spacing w:line="276" w:lineRule="auto"/>
      </w:pPr>
      <w:r>
        <w:t xml:space="preserve">Распоряжения получателей средств бюджета </w:t>
      </w:r>
      <w:r w:rsidR="00EC5ECD">
        <w:t>Анастасиевского</w:t>
      </w:r>
      <w:r>
        <w:t xml:space="preserve"> сельского поселения на бумажном носителе представляются в двух экземплярах с одновременным представлением на электронном носителе. Первый экземпляр распоряжения остается в секторе экономики и финансов, второй экземпляр возвращается получателю средств бюджета </w:t>
      </w:r>
      <w:r w:rsidR="00EC5ECD">
        <w:t>Анастасиевского</w:t>
      </w:r>
      <w:r>
        <w:t xml:space="preserve"> сельского поселения с отметкой сектора экономики и фина</w:t>
      </w:r>
      <w:r w:rsidR="00A80E69">
        <w:t>н</w:t>
      </w:r>
      <w:r>
        <w:t>сов об оплате.</w:t>
      </w:r>
    </w:p>
    <w:p w:rsidR="00975C5D" w:rsidRDefault="00975C5D" w:rsidP="00975C5D">
      <w:pPr>
        <w:suppressAutoHyphens/>
        <w:spacing w:line="276" w:lineRule="auto"/>
      </w:pPr>
      <w:r>
        <w:t xml:space="preserve">Распоряжения направляются </w:t>
      </w:r>
      <w:r w:rsidR="001A7846">
        <w:t xml:space="preserve">сектором экономики и финансов </w:t>
      </w:r>
      <w:r>
        <w:t xml:space="preserve">на оплату </w:t>
      </w:r>
      <w:r w:rsidR="00A80E69">
        <w:t xml:space="preserve">в </w:t>
      </w:r>
      <w:r w:rsidR="00A80E69" w:rsidRPr="00D438E5">
        <w:t>У</w:t>
      </w:r>
      <w:r w:rsidR="00A80E69">
        <w:t xml:space="preserve">правление </w:t>
      </w:r>
      <w:r w:rsidR="00A80E69" w:rsidRPr="00D438E5">
        <w:t>Ф</w:t>
      </w:r>
      <w:r w:rsidR="00A80E69">
        <w:t>едерального казначейства</w:t>
      </w:r>
      <w:r w:rsidR="00A80E69" w:rsidRPr="00D438E5">
        <w:t xml:space="preserve"> по </w:t>
      </w:r>
      <w:r w:rsidR="00A80E69">
        <w:t>Ростовской</w:t>
      </w:r>
      <w:r w:rsidR="00A80E69" w:rsidRPr="00D438E5">
        <w:t xml:space="preserve"> области </w:t>
      </w:r>
      <w:r>
        <w:t xml:space="preserve">не позднее рабочего дня, следующего за днем их представления в </w:t>
      </w:r>
      <w:r w:rsidR="00A80E69">
        <w:t>сектор экономики и финансов</w:t>
      </w:r>
      <w:r>
        <w:t xml:space="preserve">, за исключением распоряжений, связанных с оплатой работ по капитальному строительству и ремонту, оплата которых производится не позднее второго рабочего дня, следующего за днем их представления в </w:t>
      </w:r>
      <w:r w:rsidR="00A80E69">
        <w:t>сектор экономики и финансов</w:t>
      </w:r>
      <w:r>
        <w:t>.»;</w:t>
      </w:r>
    </w:p>
    <w:p w:rsidR="00A80E69" w:rsidRDefault="00A80E69" w:rsidP="00975C5D">
      <w:pPr>
        <w:suppressAutoHyphens/>
        <w:spacing w:line="276" w:lineRule="auto"/>
      </w:pPr>
    </w:p>
    <w:p w:rsidR="00A80E69" w:rsidRDefault="003621DE" w:rsidP="00975C5D">
      <w:pPr>
        <w:suppressAutoHyphens/>
        <w:spacing w:line="276" w:lineRule="auto"/>
      </w:pPr>
      <w:r>
        <w:t>1.</w:t>
      </w:r>
      <w:r w:rsidR="00A80E69">
        <w:t xml:space="preserve">1.3. </w:t>
      </w:r>
      <w:r w:rsidR="00DC7E10">
        <w:t>пункт 5 признать утратившим силу;</w:t>
      </w:r>
    </w:p>
    <w:p w:rsidR="00B63972" w:rsidRDefault="003621DE" w:rsidP="00975C5D">
      <w:pPr>
        <w:suppressAutoHyphens/>
        <w:spacing w:line="276" w:lineRule="auto"/>
      </w:pPr>
      <w:r>
        <w:t>1.</w:t>
      </w:r>
      <w:r w:rsidR="00DC7E10">
        <w:t>1.4.</w:t>
      </w:r>
      <w:r w:rsidR="00AB78FE">
        <w:t xml:space="preserve"> пункт 6</w:t>
      </w:r>
      <w:r w:rsidR="0011540E">
        <w:t xml:space="preserve"> изложить в следующей редакции</w:t>
      </w:r>
      <w:r w:rsidR="00B63972">
        <w:t>:</w:t>
      </w:r>
    </w:p>
    <w:p w:rsidR="0011540E" w:rsidRDefault="0011540E" w:rsidP="00975C5D">
      <w:pPr>
        <w:suppressAutoHyphens/>
        <w:spacing w:line="276" w:lineRule="auto"/>
      </w:pPr>
    </w:p>
    <w:p w:rsidR="0011540E" w:rsidRDefault="0011540E" w:rsidP="0011540E">
      <w:pPr>
        <w:suppressAutoHyphens/>
        <w:spacing w:line="276" w:lineRule="auto"/>
      </w:pPr>
      <w:r>
        <w:t xml:space="preserve">«6. Получатели средств бюджета </w:t>
      </w:r>
      <w:r w:rsidR="00EC5ECD">
        <w:t>Анастасиевского</w:t>
      </w:r>
      <w:r>
        <w:t xml:space="preserve"> сельского поселения для санкционирования оплаты денежных обязательств направляют в сектор экономики и финансов вместе с распоряжением документы, подтверждающие возникновение денежного обязательства (далее — подтверждающие документы), состав которых зависит от направления расходов и определяется в соответствии </w:t>
      </w:r>
      <w:proofErr w:type="gramStart"/>
      <w:r>
        <w:t>с</w:t>
      </w:r>
      <w:proofErr w:type="gramEnd"/>
      <w:r>
        <w:t>:</w:t>
      </w:r>
    </w:p>
    <w:p w:rsidR="0011540E" w:rsidRDefault="0011540E" w:rsidP="0011540E">
      <w:pPr>
        <w:suppressAutoHyphens/>
        <w:spacing w:line="276" w:lineRule="auto"/>
      </w:pPr>
      <w:r>
        <w:lastRenderedPageBreak/>
        <w:t xml:space="preserve">- федеральными, областными и (или) муниципальными правовыми актами </w:t>
      </w:r>
      <w:r w:rsidR="00EC5ECD">
        <w:t>Анастасиевского</w:t>
      </w:r>
      <w:r>
        <w:t xml:space="preserve"> сельского поселения, определяющими основания, порядок или условия предоставления (расходования) средств из бюджета и (или) перечень документов, являющихся основаниями для оплаты денежного обязательства;</w:t>
      </w:r>
    </w:p>
    <w:p w:rsidR="0011540E" w:rsidRDefault="0011540E" w:rsidP="0011540E">
      <w:pPr>
        <w:suppressAutoHyphens/>
        <w:spacing w:line="276" w:lineRule="auto"/>
      </w:pPr>
      <w:r>
        <w:t xml:space="preserve">- перечнем документов, представляемых в сектор экономики и финансов для осуществления </w:t>
      </w:r>
      <w:proofErr w:type="gramStart"/>
      <w:r>
        <w:t>санкционирования оплаты денежных обязательств получателей средств бюджета</w:t>
      </w:r>
      <w:proofErr w:type="gramEnd"/>
      <w:r>
        <w:t xml:space="preserve"> </w:t>
      </w:r>
      <w:r w:rsidR="00EC5ECD">
        <w:t>Анастасиевского</w:t>
      </w:r>
      <w:r>
        <w:t xml:space="preserve"> сельского поселения, согласно приложению 1 к настоящему Порядку;</w:t>
      </w:r>
    </w:p>
    <w:p w:rsidR="0011540E" w:rsidRDefault="0011540E" w:rsidP="0011540E">
      <w:pPr>
        <w:suppressAutoHyphens/>
        <w:spacing w:line="276" w:lineRule="auto"/>
      </w:pPr>
      <w:r>
        <w:t>- условиями муниципального контракта (договора, соглашения), определяющими перечень документов, являющихся основаниями для оплаты денежного обязательства.</w:t>
      </w:r>
    </w:p>
    <w:p w:rsidR="0011540E" w:rsidRDefault="0011540E" w:rsidP="0011540E">
      <w:pPr>
        <w:suppressAutoHyphens/>
        <w:spacing w:line="276" w:lineRule="auto"/>
      </w:pPr>
      <w:r>
        <w:t>Предусмотренные настоящим пунктом документы представляются в виде электронной (графической) копии документа на бумажном носителе, созданной посредством сканирования, или копии электронного документа.</w:t>
      </w:r>
    </w:p>
    <w:p w:rsidR="0011540E" w:rsidRDefault="0011540E" w:rsidP="001A7846">
      <w:pPr>
        <w:suppressAutoHyphens/>
        <w:spacing w:line="276" w:lineRule="auto"/>
      </w:pPr>
      <w:r>
        <w:t xml:space="preserve">Допускается однократное представление в сектор экономики и финансов </w:t>
      </w:r>
      <w:r w:rsidR="00821E32">
        <w:t xml:space="preserve">вместе с распоряжением </w:t>
      </w:r>
      <w:r>
        <w:t>предусмотренных настоящим пунктом подтверждающих документов, которые в соответствии с</w:t>
      </w:r>
      <w:r w:rsidR="00821E32">
        <w:t xml:space="preserve"> муниципальными</w:t>
      </w:r>
      <w:r>
        <w:t xml:space="preserve"> правовыми актами </w:t>
      </w:r>
      <w:r w:rsidR="00EC5ECD">
        <w:t>Анастасиевского</w:t>
      </w:r>
      <w:r>
        <w:t xml:space="preserve"> сельского поселения и (или) соглашениями о предоставлении субсидий являются основанием для предоставления субсидий юридическим лицам. В этом случае повторное представление этих же подтверждающих документов одновременно с </w:t>
      </w:r>
      <w:r w:rsidR="00821E32">
        <w:t>распоряжением</w:t>
      </w:r>
      <w:r>
        <w:t xml:space="preserve"> не требуется.</w:t>
      </w:r>
      <w:r w:rsidR="00F60925">
        <w:t>»;</w:t>
      </w:r>
    </w:p>
    <w:p w:rsidR="00975C5D" w:rsidRDefault="00975C5D" w:rsidP="003249CB">
      <w:pPr>
        <w:suppressAutoHyphens/>
        <w:spacing w:line="276" w:lineRule="auto"/>
      </w:pPr>
    </w:p>
    <w:p w:rsidR="00D221A4" w:rsidRDefault="003621DE" w:rsidP="00F47219">
      <w:pPr>
        <w:suppressAutoHyphens/>
        <w:spacing w:line="276" w:lineRule="auto"/>
      </w:pPr>
      <w:r>
        <w:t>1.</w:t>
      </w:r>
      <w:r w:rsidR="008A770E">
        <w:t xml:space="preserve">1.5. </w:t>
      </w:r>
      <w:r w:rsidR="00D221A4">
        <w:t>в пункте 7:</w:t>
      </w:r>
    </w:p>
    <w:p w:rsidR="00F47219" w:rsidRDefault="00D221A4" w:rsidP="00F47219">
      <w:pPr>
        <w:suppressAutoHyphens/>
        <w:spacing w:line="276" w:lineRule="auto"/>
      </w:pPr>
      <w:r>
        <w:t xml:space="preserve">- </w:t>
      </w:r>
      <w:r w:rsidR="00ED43F1">
        <w:t>абзац первый признать утратившим силу;</w:t>
      </w:r>
    </w:p>
    <w:p w:rsidR="00D221A4" w:rsidRDefault="00D221A4" w:rsidP="00F47219">
      <w:pPr>
        <w:suppressAutoHyphens/>
        <w:spacing w:line="276" w:lineRule="auto"/>
      </w:pPr>
      <w:r>
        <w:t>- в абзаце втором слово «Заявка» заменить словом «распоряжение</w:t>
      </w:r>
      <w:r w:rsidR="00D83EBC">
        <w:t>» в соответствующем падеже и числе;</w:t>
      </w:r>
    </w:p>
    <w:p w:rsidR="0048581E" w:rsidRDefault="003621DE" w:rsidP="00F47219">
      <w:pPr>
        <w:suppressAutoHyphens/>
        <w:spacing w:line="276" w:lineRule="auto"/>
      </w:pPr>
      <w:r>
        <w:t>1.</w:t>
      </w:r>
      <w:r w:rsidR="00ED43F1">
        <w:t xml:space="preserve">1.6. </w:t>
      </w:r>
      <w:r w:rsidR="00D83EBC">
        <w:t>в пункте 8</w:t>
      </w:r>
      <w:r w:rsidR="0048581E">
        <w:t>:</w:t>
      </w:r>
    </w:p>
    <w:p w:rsidR="0048581E" w:rsidRDefault="0048581E" w:rsidP="00F47219">
      <w:pPr>
        <w:suppressAutoHyphens/>
        <w:spacing w:line="276" w:lineRule="auto"/>
      </w:pPr>
      <w:r>
        <w:t>- абзац первый изложить в следующей редакции:</w:t>
      </w:r>
    </w:p>
    <w:p w:rsidR="0048581E" w:rsidRDefault="0048581E" w:rsidP="00F47219">
      <w:pPr>
        <w:suppressAutoHyphens/>
        <w:spacing w:line="276" w:lineRule="auto"/>
      </w:pPr>
    </w:p>
    <w:p w:rsidR="0048581E" w:rsidRDefault="0048581E" w:rsidP="00F47219">
      <w:pPr>
        <w:suppressAutoHyphens/>
        <w:spacing w:line="276" w:lineRule="auto"/>
      </w:pPr>
      <w:r>
        <w:t>«8.</w:t>
      </w:r>
      <w:r w:rsidRPr="0048581E">
        <w:t xml:space="preserve"> </w:t>
      </w:r>
      <w:r w:rsidRPr="00AB2000">
        <w:t xml:space="preserve">При санкционировании оплаты денежных обязательств (за исключением расходов по публичным нормативным обязательствам) осуществляется </w:t>
      </w:r>
      <w:r>
        <w:t>контроль</w:t>
      </w:r>
      <w:r w:rsidRPr="00AB2000">
        <w:t xml:space="preserve"> </w:t>
      </w:r>
      <w:r>
        <w:t>за соблюдением следующих условий:»;</w:t>
      </w:r>
    </w:p>
    <w:p w:rsidR="0048581E" w:rsidRDefault="0048581E" w:rsidP="00F47219">
      <w:pPr>
        <w:suppressAutoHyphens/>
        <w:spacing w:line="276" w:lineRule="auto"/>
      </w:pPr>
    </w:p>
    <w:p w:rsidR="0048581E" w:rsidRDefault="0048581E" w:rsidP="00F47219">
      <w:pPr>
        <w:suppressAutoHyphens/>
        <w:spacing w:line="276" w:lineRule="auto"/>
      </w:pPr>
      <w:r>
        <w:t>- подпункт «б» изложить в следующей редакции:</w:t>
      </w:r>
    </w:p>
    <w:p w:rsidR="0048581E" w:rsidRDefault="0048581E" w:rsidP="00F47219">
      <w:pPr>
        <w:suppressAutoHyphens/>
        <w:spacing w:line="276" w:lineRule="auto"/>
      </w:pPr>
    </w:p>
    <w:p w:rsidR="0048581E" w:rsidRDefault="0048581E" w:rsidP="00F47219">
      <w:pPr>
        <w:suppressAutoHyphens/>
        <w:spacing w:line="276" w:lineRule="auto"/>
      </w:pPr>
      <w:r>
        <w:t>«б) соответствие правил расчетов, установленных Положением о правилах осуществления перевода денежных средств, утвержденных Центральным банком Российской Федерации от 19 июня 2012 года № 383-П</w:t>
      </w:r>
      <w:r w:rsidR="00915D53">
        <w:t>;</w:t>
      </w:r>
      <w:r>
        <w:t>»;</w:t>
      </w:r>
    </w:p>
    <w:p w:rsidR="00915D53" w:rsidRDefault="00915D53" w:rsidP="00F47219">
      <w:pPr>
        <w:suppressAutoHyphens/>
        <w:spacing w:line="276" w:lineRule="auto"/>
      </w:pPr>
    </w:p>
    <w:p w:rsidR="00915D53" w:rsidRDefault="00915D53" w:rsidP="00F47219">
      <w:pPr>
        <w:suppressAutoHyphens/>
        <w:spacing w:line="276" w:lineRule="auto"/>
      </w:pPr>
      <w:r>
        <w:t>-</w:t>
      </w:r>
      <w:r w:rsidR="00BE507A">
        <w:t xml:space="preserve"> в подпункте «в» слово «Заявки» заменить словом «распоряжения»;</w:t>
      </w:r>
    </w:p>
    <w:p w:rsidR="00BE507A" w:rsidRDefault="00BE507A" w:rsidP="00F47219">
      <w:pPr>
        <w:suppressAutoHyphens/>
        <w:spacing w:line="276" w:lineRule="auto"/>
      </w:pPr>
      <w:r>
        <w:t>- в подпункте «е» слово «Заявке» заменить словом «распоряжении»;</w:t>
      </w:r>
    </w:p>
    <w:p w:rsidR="00BE507A" w:rsidRDefault="00BE507A" w:rsidP="00F47219">
      <w:pPr>
        <w:suppressAutoHyphens/>
        <w:spacing w:line="276" w:lineRule="auto"/>
      </w:pPr>
      <w:r>
        <w:t xml:space="preserve">- </w:t>
      </w:r>
      <w:r w:rsidR="00190B49">
        <w:t>в подпункте «з» слово «Заявке» заменить словом «распоряжении»;</w:t>
      </w:r>
    </w:p>
    <w:p w:rsidR="00D70A7A" w:rsidRDefault="003621DE" w:rsidP="00F47219">
      <w:pPr>
        <w:suppressAutoHyphens/>
        <w:spacing w:line="276" w:lineRule="auto"/>
      </w:pPr>
      <w:r>
        <w:t>1.</w:t>
      </w:r>
      <w:r w:rsidR="00190B49">
        <w:t>1.7. в пункте 10</w:t>
      </w:r>
      <w:r w:rsidR="00D70A7A">
        <w:t>:</w:t>
      </w:r>
    </w:p>
    <w:p w:rsidR="00D70A7A" w:rsidRDefault="00D70A7A" w:rsidP="00F47219">
      <w:pPr>
        <w:suppressAutoHyphens/>
        <w:spacing w:line="276" w:lineRule="auto"/>
      </w:pPr>
      <w:r>
        <w:lastRenderedPageBreak/>
        <w:t>- после слов «оказания услуг,» дополнить словами «</w:t>
      </w:r>
      <w:r w:rsidRPr="00D70A7A">
        <w:t xml:space="preserve">помимо контроля, предусмотренного пунктом </w:t>
      </w:r>
      <w:r>
        <w:t>8</w:t>
      </w:r>
      <w:r w:rsidRPr="00D70A7A">
        <w:t xml:space="preserve"> настоящего Порядка,</w:t>
      </w:r>
      <w:r>
        <w:t>»;</w:t>
      </w:r>
    </w:p>
    <w:p w:rsidR="00190B49" w:rsidRDefault="00D70A7A" w:rsidP="00F47219">
      <w:pPr>
        <w:suppressAutoHyphens/>
        <w:spacing w:line="276" w:lineRule="auto"/>
      </w:pPr>
      <w:r>
        <w:t>-</w:t>
      </w:r>
      <w:r w:rsidR="00190B49">
        <w:t xml:space="preserve"> слова «на наличие Заявок» заменить словами «за наличием распоряжений»;</w:t>
      </w:r>
    </w:p>
    <w:p w:rsidR="00190B49" w:rsidRDefault="003621DE" w:rsidP="00F47219">
      <w:pPr>
        <w:suppressAutoHyphens/>
        <w:spacing w:line="276" w:lineRule="auto"/>
      </w:pPr>
      <w:r>
        <w:t>1.</w:t>
      </w:r>
      <w:r w:rsidR="00586499">
        <w:t>1.8. пункт 11 после слов «в соответствии с графиком,» дополнить словами «</w:t>
      </w:r>
      <w:r w:rsidR="00586499" w:rsidRPr="00D70A7A">
        <w:t xml:space="preserve">помимо контроля, предусмотренного пунктом </w:t>
      </w:r>
      <w:r w:rsidR="00586499">
        <w:t>8</w:t>
      </w:r>
      <w:r w:rsidR="00586499" w:rsidRPr="00D70A7A">
        <w:t xml:space="preserve"> настоящего Порядка,</w:t>
      </w:r>
      <w:r w:rsidR="00586499">
        <w:t>»;</w:t>
      </w:r>
    </w:p>
    <w:p w:rsidR="00586499" w:rsidRDefault="003621DE" w:rsidP="00F47219">
      <w:pPr>
        <w:suppressAutoHyphens/>
        <w:spacing w:line="276" w:lineRule="auto"/>
      </w:pPr>
      <w:r>
        <w:t>1.</w:t>
      </w:r>
      <w:r w:rsidR="00586499">
        <w:t xml:space="preserve">1.9. </w:t>
      </w:r>
      <w:r w:rsidR="006A5816">
        <w:t>в пункте 13:</w:t>
      </w:r>
    </w:p>
    <w:p w:rsidR="006A5816" w:rsidRDefault="006A5816" w:rsidP="00F47219">
      <w:pPr>
        <w:suppressAutoHyphens/>
        <w:spacing w:line="276" w:lineRule="auto"/>
      </w:pPr>
      <w:r>
        <w:t>- слово «Заявки» заменить словом «распоряжения»;</w:t>
      </w:r>
    </w:p>
    <w:p w:rsidR="006A5816" w:rsidRDefault="006A5816" w:rsidP="00F47219">
      <w:pPr>
        <w:suppressAutoHyphens/>
        <w:spacing w:line="276" w:lineRule="auto"/>
      </w:pPr>
      <w:r>
        <w:t>- подпункт «а» признать утратившим силу;</w:t>
      </w:r>
    </w:p>
    <w:p w:rsidR="008A770E" w:rsidRDefault="003621DE" w:rsidP="00F47219">
      <w:pPr>
        <w:suppressAutoHyphens/>
        <w:spacing w:line="276" w:lineRule="auto"/>
      </w:pPr>
      <w:r>
        <w:t>1.</w:t>
      </w:r>
      <w:r w:rsidR="006A5816">
        <w:t>1.10. в пункте 14 слово «Заявки» заменить словом «распоряжения»;</w:t>
      </w:r>
    </w:p>
    <w:p w:rsidR="006A5816" w:rsidRDefault="003621DE" w:rsidP="00F47219">
      <w:pPr>
        <w:suppressAutoHyphens/>
        <w:spacing w:line="276" w:lineRule="auto"/>
      </w:pPr>
      <w:r>
        <w:t>1.</w:t>
      </w:r>
      <w:r w:rsidR="006A5816">
        <w:t>1.11.</w:t>
      </w:r>
      <w:r w:rsidR="008B18A2">
        <w:t xml:space="preserve"> в пункте 15 слова «</w:t>
      </w:r>
      <w:r w:rsidR="008B18A2">
        <w:rPr>
          <w:rFonts w:cs="Times New Roman"/>
          <w:sz w:val="28"/>
          <w:szCs w:val="28"/>
        </w:rPr>
        <w:t>заявок на кассовый расход заявкам</w:t>
      </w:r>
      <w:r w:rsidR="008B18A2">
        <w:t>» заменить словами «распоряжений распоряжениям»</w:t>
      </w:r>
      <w:r w:rsidR="00E4251E">
        <w:t>;</w:t>
      </w:r>
    </w:p>
    <w:p w:rsidR="00E4251E" w:rsidRDefault="00E4251E" w:rsidP="00F47219">
      <w:pPr>
        <w:suppressAutoHyphens/>
        <w:spacing w:line="276" w:lineRule="auto"/>
      </w:pPr>
      <w:r>
        <w:t>1</w:t>
      </w:r>
      <w:r w:rsidR="003621DE">
        <w:t>.2. в пункте 2 приложения 2 слова «</w:t>
      </w:r>
      <w:r w:rsidR="003621DE" w:rsidRPr="003621DE">
        <w:t>заявки на осуществление кассовых выплат</w:t>
      </w:r>
      <w:r w:rsidR="003621DE">
        <w:t>» заменить словами «</w:t>
      </w:r>
      <w:r w:rsidR="003621DE" w:rsidRPr="00975C5D">
        <w:t>распоряжения о совершении казначейских платежей</w:t>
      </w:r>
      <w:r w:rsidR="003621DE">
        <w:t>».</w:t>
      </w:r>
    </w:p>
    <w:p w:rsidR="00F47219" w:rsidRDefault="003621DE" w:rsidP="00F47219">
      <w:pPr>
        <w:suppressAutoHyphens/>
        <w:spacing w:line="276" w:lineRule="auto"/>
      </w:pPr>
      <w:r>
        <w:t>2</w:t>
      </w:r>
      <w:r w:rsidR="00F47219">
        <w:t>. Настоящее постановление вступает в силу со дня официального опубликования (обнародования).</w:t>
      </w:r>
    </w:p>
    <w:p w:rsidR="00F47219" w:rsidRDefault="00EC5ECD" w:rsidP="00F47219">
      <w:pPr>
        <w:suppressAutoHyphens/>
        <w:spacing w:line="276" w:lineRule="auto"/>
      </w:pPr>
      <w:r>
        <w:t>3</w:t>
      </w:r>
      <w:r w:rsidR="00F47219">
        <w:t>. Контроль за исполнением постановления оставляю за собой.</w:t>
      </w:r>
    </w:p>
    <w:p w:rsidR="00F47219" w:rsidRDefault="00F47219" w:rsidP="00F47219">
      <w:pPr>
        <w:suppressAutoHyphens/>
        <w:spacing w:line="276" w:lineRule="auto"/>
        <w:ind w:firstLine="0"/>
        <w:jc w:val="left"/>
      </w:pPr>
    </w:p>
    <w:p w:rsidR="00F47219" w:rsidRDefault="00F47219" w:rsidP="00F47219">
      <w:pPr>
        <w:suppressAutoHyphens/>
        <w:spacing w:line="276" w:lineRule="auto"/>
        <w:ind w:firstLine="0"/>
        <w:jc w:val="left"/>
      </w:pPr>
      <w:r>
        <w:t>Глава Администрации</w:t>
      </w:r>
    </w:p>
    <w:p w:rsidR="009642F6" w:rsidRDefault="00EC5ECD" w:rsidP="00F47219">
      <w:pPr>
        <w:tabs>
          <w:tab w:val="left" w:pos="7797"/>
        </w:tabs>
        <w:suppressAutoHyphens/>
        <w:spacing w:line="276" w:lineRule="auto"/>
        <w:ind w:firstLine="0"/>
        <w:jc w:val="left"/>
      </w:pPr>
      <w:r>
        <w:t>Анастасиевского</w:t>
      </w:r>
      <w:r w:rsidR="00F47219">
        <w:t xml:space="preserve"> сельского поселения</w:t>
      </w:r>
      <w:r w:rsidR="00F47219">
        <w:tab/>
      </w:r>
      <w:r w:rsidR="00E61F16">
        <w:t>Е.А.Андреева</w:t>
      </w:r>
    </w:p>
    <w:sectPr w:rsidR="009642F6" w:rsidSect="00012B4B">
      <w:pgSz w:w="11900" w:h="16840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(Основной текст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47219"/>
    <w:rsid w:val="00012B4B"/>
    <w:rsid w:val="0011540E"/>
    <w:rsid w:val="00190B49"/>
    <w:rsid w:val="001A7846"/>
    <w:rsid w:val="001D082D"/>
    <w:rsid w:val="001D74E7"/>
    <w:rsid w:val="00291F6C"/>
    <w:rsid w:val="003249CB"/>
    <w:rsid w:val="00336FCE"/>
    <w:rsid w:val="003621DE"/>
    <w:rsid w:val="00363F87"/>
    <w:rsid w:val="004040C2"/>
    <w:rsid w:val="004047A9"/>
    <w:rsid w:val="00432CDD"/>
    <w:rsid w:val="0048581E"/>
    <w:rsid w:val="00586499"/>
    <w:rsid w:val="006A5816"/>
    <w:rsid w:val="007C48A3"/>
    <w:rsid w:val="007F393D"/>
    <w:rsid w:val="00821E32"/>
    <w:rsid w:val="008A770E"/>
    <w:rsid w:val="008B18A2"/>
    <w:rsid w:val="00915D53"/>
    <w:rsid w:val="009642F6"/>
    <w:rsid w:val="00975C5D"/>
    <w:rsid w:val="009D50B5"/>
    <w:rsid w:val="00A75624"/>
    <w:rsid w:val="00A80E69"/>
    <w:rsid w:val="00AB78FE"/>
    <w:rsid w:val="00B63972"/>
    <w:rsid w:val="00B9251A"/>
    <w:rsid w:val="00BE507A"/>
    <w:rsid w:val="00D221A4"/>
    <w:rsid w:val="00D70A7A"/>
    <w:rsid w:val="00D83EBC"/>
    <w:rsid w:val="00DC7E10"/>
    <w:rsid w:val="00E4251E"/>
    <w:rsid w:val="00E61F16"/>
    <w:rsid w:val="00EC5ECD"/>
    <w:rsid w:val="00ED43F1"/>
    <w:rsid w:val="00F47219"/>
    <w:rsid w:val="00F60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 (Основной текст"/>
        <w:sz w:val="26"/>
        <w:szCs w:val="24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219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  <w:jc w:val="both"/>
    </w:pPr>
    <w:rPr>
      <w:rFonts w:eastAsia="Arial Unicode MS" w:cs="Arial Unicode MS"/>
      <w:color w:val="000000"/>
      <w:szCs w:val="26"/>
      <w:u w:color="000000"/>
      <w:bdr w:val="nil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012B4B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firstLine="708"/>
      <w:jc w:val="left"/>
      <w:outlineLvl w:val="0"/>
    </w:pPr>
    <w:rPr>
      <w:rFonts w:eastAsia="Times New Roman" w:cs="Times New Roman"/>
      <w:b/>
      <w:bCs/>
      <w:snapToGrid w:val="0"/>
      <w:color w:val="auto"/>
      <w:sz w:val="28"/>
      <w:szCs w:val="20"/>
      <w:bdr w:val="none" w:sz="0" w:space="0" w:color="auto"/>
    </w:rPr>
  </w:style>
  <w:style w:type="paragraph" w:styleId="3">
    <w:name w:val="heading 3"/>
    <w:basedOn w:val="a"/>
    <w:next w:val="a"/>
    <w:link w:val="30"/>
    <w:qFormat/>
    <w:rsid w:val="00012B4B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ind w:firstLine="0"/>
      <w:jc w:val="left"/>
      <w:outlineLvl w:val="2"/>
    </w:pPr>
    <w:rPr>
      <w:rFonts w:ascii="Arial" w:eastAsia="Times New Roman" w:hAnsi="Arial" w:cs="Arial"/>
      <w:b/>
      <w:bCs/>
      <w:snapToGrid w:val="0"/>
      <w:color w:val="auto"/>
      <w:bdr w:val="none" w:sz="0" w:space="0" w:color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012B4B"/>
    <w:rPr>
      <w:rFonts w:eastAsia="Times New Roman" w:cs="Times New Roman"/>
      <w:b/>
      <w:bCs/>
      <w:snapToGrid w:val="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12B4B"/>
    <w:rPr>
      <w:rFonts w:ascii="Arial" w:eastAsia="Times New Roman" w:hAnsi="Arial" w:cs="Arial"/>
      <w:b/>
      <w:bCs/>
      <w:snapToGrid w:val="0"/>
      <w:szCs w:val="26"/>
      <w:lang w:eastAsia="ru-RU"/>
    </w:rPr>
  </w:style>
  <w:style w:type="paragraph" w:customStyle="1" w:styleId="21">
    <w:name w:val="Основной текст 21"/>
    <w:basedOn w:val="a"/>
    <w:rsid w:val="00012B4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autoSpaceDN w:val="0"/>
      <w:adjustRightInd w:val="0"/>
      <w:ind w:firstLine="0"/>
      <w:jc w:val="left"/>
    </w:pPr>
    <w:rPr>
      <w:rFonts w:eastAsia="Times New Roman" w:cs="Times New Roman"/>
      <w:color w:val="auto"/>
      <w:sz w:val="28"/>
      <w:szCs w:val="20"/>
      <w:bdr w:val="none" w:sz="0" w:space="0" w:color="auto"/>
    </w:rPr>
  </w:style>
  <w:style w:type="paragraph" w:customStyle="1" w:styleId="Postan">
    <w:name w:val="Postan"/>
    <w:basedOn w:val="a"/>
    <w:rsid w:val="00012B4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firstLine="0"/>
      <w:jc w:val="center"/>
    </w:pPr>
    <w:rPr>
      <w:rFonts w:eastAsia="Times New Roman" w:cs="Times New Roman"/>
      <w:color w:val="auto"/>
      <w:sz w:val="28"/>
      <w:szCs w:val="28"/>
      <w:bdr w:val="none" w:sz="0" w:space="0" w:color="auto"/>
    </w:rPr>
  </w:style>
  <w:style w:type="character" w:styleId="a3">
    <w:name w:val="Book Title"/>
    <w:basedOn w:val="a0"/>
    <w:uiPriority w:val="33"/>
    <w:qFormat/>
    <w:rsid w:val="00012B4B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1159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6</cp:revision>
  <cp:lastPrinted>2021-11-11T05:26:00Z</cp:lastPrinted>
  <dcterms:created xsi:type="dcterms:W3CDTF">2021-11-09T14:19:00Z</dcterms:created>
  <dcterms:modified xsi:type="dcterms:W3CDTF">2021-11-11T05:37:00Z</dcterms:modified>
</cp:coreProperties>
</file>