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A74" w:rsidRPr="00935095" w:rsidRDefault="00506A74" w:rsidP="00F05870">
      <w:pPr>
        <w:shd w:val="clear" w:color="auto" w:fill="FFFFFF"/>
        <w:jc w:val="center"/>
        <w:rPr>
          <w:rFonts w:eastAsia="Calibri"/>
          <w:bCs/>
          <w:color w:val="3B3B3B"/>
          <w:sz w:val="24"/>
          <w:szCs w:val="24"/>
        </w:rPr>
      </w:pPr>
      <w:r w:rsidRPr="00935095">
        <w:rPr>
          <w:rFonts w:eastAsia="Calibri"/>
          <w:bCs/>
          <w:color w:val="3B3B3B"/>
          <w:sz w:val="24"/>
          <w:szCs w:val="24"/>
        </w:rPr>
        <w:t>РОССИЙСКАЯ ФЕДЕРАЦИЯ</w:t>
      </w:r>
    </w:p>
    <w:p w:rsidR="00506A74" w:rsidRPr="00935095" w:rsidRDefault="00506A74" w:rsidP="00F05870">
      <w:pPr>
        <w:shd w:val="clear" w:color="auto" w:fill="FFFFFF"/>
        <w:jc w:val="center"/>
        <w:rPr>
          <w:rFonts w:eastAsia="Calibri"/>
          <w:bCs/>
          <w:color w:val="3B3B3B"/>
          <w:sz w:val="24"/>
          <w:szCs w:val="24"/>
        </w:rPr>
      </w:pPr>
      <w:r w:rsidRPr="00935095">
        <w:rPr>
          <w:rFonts w:eastAsia="Calibri"/>
          <w:bCs/>
          <w:color w:val="3B3B3B"/>
          <w:sz w:val="24"/>
          <w:szCs w:val="24"/>
        </w:rPr>
        <w:t>РОСТОВСКАЯ ОБЛАСТЬ</w:t>
      </w:r>
    </w:p>
    <w:p w:rsidR="00506A74" w:rsidRPr="00935095" w:rsidRDefault="00506A74" w:rsidP="00F05870">
      <w:pPr>
        <w:shd w:val="clear" w:color="auto" w:fill="FFFFFF"/>
        <w:jc w:val="center"/>
        <w:rPr>
          <w:rFonts w:eastAsia="Calibri"/>
          <w:bCs/>
          <w:color w:val="3B3B3B"/>
          <w:sz w:val="24"/>
          <w:szCs w:val="24"/>
        </w:rPr>
      </w:pPr>
      <w:r w:rsidRPr="00935095">
        <w:rPr>
          <w:rFonts w:eastAsia="Calibri"/>
          <w:bCs/>
          <w:color w:val="3B3B3B"/>
          <w:sz w:val="24"/>
          <w:szCs w:val="24"/>
        </w:rPr>
        <w:t>МАТВЕЕВО-КУРГАНСКИЙ РАЙОН</w:t>
      </w:r>
    </w:p>
    <w:p w:rsidR="00506A74" w:rsidRPr="00935095" w:rsidRDefault="00506A74" w:rsidP="00F05870">
      <w:pPr>
        <w:shd w:val="clear" w:color="auto" w:fill="FFFFFF"/>
        <w:jc w:val="center"/>
        <w:rPr>
          <w:rFonts w:eastAsia="Calibri"/>
          <w:bCs/>
          <w:color w:val="3B3B3B"/>
          <w:sz w:val="24"/>
          <w:szCs w:val="24"/>
        </w:rPr>
      </w:pPr>
      <w:r w:rsidRPr="00935095">
        <w:rPr>
          <w:rFonts w:eastAsia="Calibri"/>
          <w:bCs/>
          <w:color w:val="3B3B3B"/>
          <w:sz w:val="24"/>
          <w:szCs w:val="24"/>
        </w:rPr>
        <w:t xml:space="preserve">МУНИЦИПАЛЬНОЕ ОБРАЗОВАНИЕ </w:t>
      </w:r>
    </w:p>
    <w:p w:rsidR="00506A74" w:rsidRPr="00935095" w:rsidRDefault="00506A74" w:rsidP="00F05870">
      <w:pPr>
        <w:shd w:val="clear" w:color="auto" w:fill="FFFFFF"/>
        <w:jc w:val="center"/>
        <w:rPr>
          <w:rFonts w:eastAsia="Calibri"/>
          <w:bCs/>
          <w:color w:val="3B3B3B"/>
          <w:sz w:val="24"/>
          <w:szCs w:val="24"/>
        </w:rPr>
      </w:pPr>
      <w:r w:rsidRPr="00935095">
        <w:rPr>
          <w:rFonts w:eastAsia="Calibri"/>
          <w:bCs/>
          <w:color w:val="3B3B3B"/>
          <w:sz w:val="24"/>
          <w:szCs w:val="24"/>
        </w:rPr>
        <w:t>«АНАСТАСИЕВСКОЕ СЕЛЬСКОЕ ПОСЕЛЕНИЕ»</w:t>
      </w:r>
    </w:p>
    <w:p w:rsidR="00506A74" w:rsidRPr="00935095" w:rsidRDefault="00506A74" w:rsidP="00F05870">
      <w:pPr>
        <w:shd w:val="clear" w:color="auto" w:fill="FFFFFF"/>
        <w:jc w:val="center"/>
        <w:rPr>
          <w:rFonts w:eastAsia="Calibri"/>
          <w:bCs/>
          <w:color w:val="3B3B3B"/>
          <w:sz w:val="24"/>
          <w:szCs w:val="24"/>
        </w:rPr>
      </w:pPr>
    </w:p>
    <w:p w:rsidR="00506A74" w:rsidRPr="00935095" w:rsidRDefault="00506A74" w:rsidP="00F05870">
      <w:pPr>
        <w:shd w:val="clear" w:color="auto" w:fill="FFFFFF"/>
        <w:jc w:val="center"/>
        <w:rPr>
          <w:rFonts w:eastAsia="Calibri"/>
          <w:bCs/>
          <w:color w:val="3B3B3B"/>
          <w:sz w:val="24"/>
          <w:szCs w:val="24"/>
        </w:rPr>
      </w:pPr>
      <w:r w:rsidRPr="00935095">
        <w:rPr>
          <w:rFonts w:eastAsia="Calibri"/>
          <w:bCs/>
          <w:color w:val="3B3B3B"/>
          <w:sz w:val="24"/>
          <w:szCs w:val="24"/>
        </w:rPr>
        <w:t>АДМИНИСТРАЦИЯ АНАСТАСИЕВСКОГО СЕЛЬСКОГО ПОСЕЛЕНИЯ</w:t>
      </w:r>
    </w:p>
    <w:p w:rsidR="00506A74" w:rsidRPr="004E175F" w:rsidRDefault="00506A74" w:rsidP="00F05870">
      <w:pPr>
        <w:shd w:val="clear" w:color="auto" w:fill="FFFFFF"/>
        <w:ind w:left="86"/>
        <w:jc w:val="center"/>
        <w:rPr>
          <w:rFonts w:eastAsia="Calibri"/>
          <w:bCs/>
          <w:sz w:val="24"/>
          <w:szCs w:val="24"/>
        </w:rPr>
      </w:pPr>
    </w:p>
    <w:p w:rsidR="00506A74" w:rsidRPr="004E175F" w:rsidRDefault="00506A74" w:rsidP="00F05870">
      <w:pPr>
        <w:shd w:val="clear" w:color="auto" w:fill="FFFFFF"/>
        <w:ind w:left="86"/>
        <w:jc w:val="center"/>
        <w:rPr>
          <w:rFonts w:eastAsia="Calibri"/>
          <w:bCs/>
          <w:sz w:val="24"/>
          <w:szCs w:val="24"/>
        </w:rPr>
      </w:pPr>
      <w:r w:rsidRPr="004E175F">
        <w:rPr>
          <w:rFonts w:eastAsia="Calibri"/>
          <w:bCs/>
          <w:sz w:val="24"/>
          <w:szCs w:val="24"/>
        </w:rPr>
        <w:t xml:space="preserve">ПОСТАНОВЛЕНИЕ № </w:t>
      </w:r>
      <w:r w:rsidR="00F05870">
        <w:rPr>
          <w:rFonts w:eastAsia="Calibri"/>
          <w:bCs/>
          <w:sz w:val="24"/>
          <w:szCs w:val="24"/>
        </w:rPr>
        <w:t>19</w:t>
      </w:r>
    </w:p>
    <w:p w:rsidR="00506A74" w:rsidRPr="004E175F" w:rsidRDefault="00506A74" w:rsidP="00F05870">
      <w:pPr>
        <w:shd w:val="clear" w:color="auto" w:fill="FFFFFF"/>
        <w:rPr>
          <w:rFonts w:eastAsia="Calibri"/>
          <w:sz w:val="24"/>
          <w:szCs w:val="24"/>
        </w:rPr>
      </w:pPr>
    </w:p>
    <w:p w:rsidR="00506A74" w:rsidRPr="00935095" w:rsidRDefault="00F05870" w:rsidP="00F05870">
      <w:pPr>
        <w:jc w:val="center"/>
        <w:rPr>
          <w:rFonts w:eastAsia="Calibri"/>
          <w:sz w:val="24"/>
          <w:szCs w:val="24"/>
        </w:rPr>
      </w:pPr>
      <w:r>
        <w:rPr>
          <w:rFonts w:eastAsia="Calibri"/>
          <w:sz w:val="24"/>
          <w:szCs w:val="24"/>
        </w:rPr>
        <w:t>14</w:t>
      </w:r>
      <w:r w:rsidR="00506A74" w:rsidRPr="004E175F">
        <w:rPr>
          <w:rFonts w:eastAsia="Calibri"/>
          <w:sz w:val="24"/>
          <w:szCs w:val="24"/>
        </w:rPr>
        <w:t xml:space="preserve"> </w:t>
      </w:r>
      <w:r w:rsidR="00717067" w:rsidRPr="004E175F">
        <w:rPr>
          <w:rFonts w:eastAsia="Calibri"/>
          <w:sz w:val="24"/>
          <w:szCs w:val="24"/>
        </w:rPr>
        <w:t xml:space="preserve">февраля </w:t>
      </w:r>
      <w:r w:rsidR="00506A74" w:rsidRPr="004E175F">
        <w:rPr>
          <w:rFonts w:eastAsia="Calibri"/>
          <w:sz w:val="24"/>
          <w:szCs w:val="24"/>
        </w:rPr>
        <w:t>20</w:t>
      </w:r>
      <w:r w:rsidR="00506A74" w:rsidRPr="004E175F">
        <w:rPr>
          <w:sz w:val="24"/>
          <w:szCs w:val="24"/>
        </w:rPr>
        <w:t>2</w:t>
      </w:r>
      <w:r w:rsidR="00717067" w:rsidRPr="004E175F">
        <w:rPr>
          <w:sz w:val="24"/>
          <w:szCs w:val="24"/>
        </w:rPr>
        <w:t>2</w:t>
      </w:r>
      <w:r w:rsidR="00506A74" w:rsidRPr="004E175F">
        <w:rPr>
          <w:rFonts w:eastAsia="Calibri"/>
          <w:sz w:val="24"/>
          <w:szCs w:val="24"/>
        </w:rPr>
        <w:t xml:space="preserve"> г.</w:t>
      </w:r>
      <w:r w:rsidR="00506A74" w:rsidRPr="004E175F">
        <w:rPr>
          <w:rFonts w:eastAsia="Calibri"/>
          <w:sz w:val="24"/>
          <w:szCs w:val="24"/>
        </w:rPr>
        <w:tab/>
      </w:r>
      <w:r w:rsidR="00506A74" w:rsidRPr="004E175F">
        <w:rPr>
          <w:rFonts w:eastAsia="Calibri"/>
          <w:sz w:val="24"/>
          <w:szCs w:val="24"/>
        </w:rPr>
        <w:tab/>
      </w:r>
      <w:r w:rsidR="00506A74" w:rsidRPr="004E175F">
        <w:rPr>
          <w:rFonts w:eastAsia="Calibri"/>
          <w:sz w:val="24"/>
          <w:szCs w:val="24"/>
        </w:rPr>
        <w:tab/>
      </w:r>
      <w:r w:rsidR="00506A74" w:rsidRPr="004E175F">
        <w:rPr>
          <w:rFonts w:eastAsia="Calibri"/>
          <w:sz w:val="24"/>
          <w:szCs w:val="24"/>
        </w:rPr>
        <w:tab/>
      </w:r>
      <w:r w:rsidR="00506A74" w:rsidRPr="004E175F">
        <w:rPr>
          <w:rFonts w:eastAsia="Calibri"/>
          <w:sz w:val="24"/>
          <w:szCs w:val="24"/>
        </w:rPr>
        <w:tab/>
      </w:r>
      <w:r w:rsidR="00506A74" w:rsidRPr="004E175F">
        <w:rPr>
          <w:rFonts w:eastAsia="Calibri"/>
          <w:sz w:val="24"/>
          <w:szCs w:val="24"/>
        </w:rPr>
        <w:tab/>
      </w:r>
      <w:r w:rsidR="00506A74" w:rsidRPr="00935095">
        <w:rPr>
          <w:rFonts w:eastAsia="Calibri"/>
          <w:sz w:val="24"/>
          <w:szCs w:val="24"/>
        </w:rPr>
        <w:tab/>
      </w:r>
      <w:r w:rsidR="00506A74" w:rsidRPr="00935095">
        <w:rPr>
          <w:rFonts w:eastAsia="Calibri"/>
          <w:sz w:val="24"/>
          <w:szCs w:val="24"/>
        </w:rPr>
        <w:tab/>
        <w:t>с.Анастасиевка</w:t>
      </w:r>
    </w:p>
    <w:p w:rsidR="00506A74" w:rsidRPr="00935095" w:rsidRDefault="00506A74" w:rsidP="00F05870">
      <w:pPr>
        <w:suppressAutoHyphens/>
        <w:jc w:val="center"/>
        <w:rPr>
          <w:b/>
          <w:sz w:val="24"/>
          <w:szCs w:val="24"/>
          <w:lang w:eastAsia="ar-SA"/>
        </w:rPr>
      </w:pPr>
    </w:p>
    <w:p w:rsidR="008677D6" w:rsidRDefault="00935095" w:rsidP="00F05870">
      <w:pPr>
        <w:ind w:right="140"/>
        <w:rPr>
          <w:sz w:val="24"/>
          <w:szCs w:val="24"/>
        </w:rPr>
      </w:pPr>
      <w:r w:rsidRPr="008677D6">
        <w:rPr>
          <w:sz w:val="24"/>
          <w:szCs w:val="24"/>
        </w:rPr>
        <w:t>«</w:t>
      </w:r>
      <w:r w:rsidR="006D68CC" w:rsidRPr="008677D6">
        <w:rPr>
          <w:sz w:val="24"/>
          <w:szCs w:val="24"/>
        </w:rPr>
        <w:t xml:space="preserve">Об утверждении Положения о </w:t>
      </w:r>
      <w:r w:rsidR="006F44BC">
        <w:rPr>
          <w:sz w:val="24"/>
          <w:szCs w:val="24"/>
        </w:rPr>
        <w:t xml:space="preserve">единой </w:t>
      </w:r>
      <w:r w:rsidR="006D68CC" w:rsidRPr="008677D6">
        <w:rPr>
          <w:sz w:val="24"/>
          <w:szCs w:val="24"/>
        </w:rPr>
        <w:t xml:space="preserve">комиссии </w:t>
      </w:r>
    </w:p>
    <w:p w:rsidR="008677D6" w:rsidRDefault="006D68CC" w:rsidP="00F05870">
      <w:pPr>
        <w:ind w:right="140"/>
        <w:rPr>
          <w:bCs/>
          <w:sz w:val="24"/>
          <w:szCs w:val="24"/>
        </w:rPr>
      </w:pPr>
      <w:r w:rsidRPr="008677D6">
        <w:rPr>
          <w:bCs/>
          <w:sz w:val="24"/>
          <w:szCs w:val="24"/>
        </w:rPr>
        <w:t xml:space="preserve">по осуществлению закупок Администрации </w:t>
      </w:r>
    </w:p>
    <w:p w:rsidR="006D68CC" w:rsidRPr="008677D6" w:rsidRDefault="008677D6" w:rsidP="00F05870">
      <w:pPr>
        <w:ind w:right="140"/>
        <w:rPr>
          <w:sz w:val="24"/>
          <w:szCs w:val="24"/>
        </w:rPr>
      </w:pPr>
      <w:r>
        <w:rPr>
          <w:bCs/>
          <w:sz w:val="24"/>
          <w:szCs w:val="24"/>
        </w:rPr>
        <w:t>А</w:t>
      </w:r>
      <w:r w:rsidR="006D68CC" w:rsidRPr="008677D6">
        <w:rPr>
          <w:bCs/>
          <w:sz w:val="24"/>
          <w:szCs w:val="24"/>
        </w:rPr>
        <w:t>настасиевского сельского поселения</w:t>
      </w:r>
      <w:r w:rsidRPr="008677D6">
        <w:rPr>
          <w:bCs/>
          <w:sz w:val="24"/>
          <w:szCs w:val="24"/>
        </w:rPr>
        <w:t>»</w:t>
      </w:r>
    </w:p>
    <w:p w:rsidR="00935095" w:rsidRPr="00935095" w:rsidRDefault="00935095" w:rsidP="00F05870">
      <w:pPr>
        <w:ind w:right="140"/>
        <w:jc w:val="center"/>
        <w:rPr>
          <w:sz w:val="24"/>
          <w:szCs w:val="24"/>
        </w:rPr>
      </w:pPr>
    </w:p>
    <w:p w:rsidR="00935095" w:rsidRPr="00935095" w:rsidRDefault="00935095" w:rsidP="00F05870">
      <w:pPr>
        <w:ind w:firstLine="709"/>
        <w:jc w:val="both"/>
        <w:outlineLvl w:val="0"/>
        <w:rPr>
          <w:sz w:val="24"/>
          <w:szCs w:val="24"/>
        </w:rPr>
      </w:pPr>
      <w:r w:rsidRPr="00935095">
        <w:rPr>
          <w:sz w:val="24"/>
          <w:szCs w:val="24"/>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Федеральным законом от 02.07.2021 № 360-ФЗ «О внесении изменений в отдельные законодательные акты Российской Федерации», руководствуясь Уставом муниципального образования «</w:t>
      </w:r>
      <w:r>
        <w:rPr>
          <w:rFonts w:eastAsia="Calibri"/>
          <w:sz w:val="24"/>
          <w:szCs w:val="24"/>
          <w:lang w:eastAsia="en-US"/>
        </w:rPr>
        <w:t>Анастасиевское</w:t>
      </w:r>
      <w:r w:rsidRPr="00935095">
        <w:rPr>
          <w:sz w:val="24"/>
          <w:szCs w:val="24"/>
        </w:rPr>
        <w:t xml:space="preserve"> сельское поселение», принятым Решением Собрания депутатов </w:t>
      </w:r>
      <w:r>
        <w:rPr>
          <w:sz w:val="24"/>
          <w:szCs w:val="24"/>
        </w:rPr>
        <w:t>Анастасиевского</w:t>
      </w:r>
      <w:r w:rsidRPr="00935095">
        <w:rPr>
          <w:sz w:val="24"/>
          <w:szCs w:val="24"/>
        </w:rPr>
        <w:t xml:space="preserve"> сельского поселения </w:t>
      </w:r>
      <w:r>
        <w:rPr>
          <w:sz w:val="24"/>
          <w:szCs w:val="24"/>
        </w:rPr>
        <w:t xml:space="preserve">от </w:t>
      </w:r>
      <w:r w:rsidRPr="00506A74">
        <w:rPr>
          <w:sz w:val="24"/>
          <w:szCs w:val="24"/>
        </w:rPr>
        <w:t>25.12.2019 г. № 110</w:t>
      </w:r>
      <w:r w:rsidRPr="00935095">
        <w:rPr>
          <w:sz w:val="24"/>
          <w:szCs w:val="24"/>
        </w:rPr>
        <w:t xml:space="preserve">, </w:t>
      </w:r>
    </w:p>
    <w:p w:rsidR="00717067" w:rsidRPr="00935095" w:rsidRDefault="00717067" w:rsidP="00F05870">
      <w:pPr>
        <w:rPr>
          <w:color w:val="000000"/>
          <w:sz w:val="24"/>
          <w:szCs w:val="24"/>
        </w:rPr>
      </w:pPr>
    </w:p>
    <w:p w:rsidR="00717067" w:rsidRPr="00935095" w:rsidRDefault="00717067" w:rsidP="00F05870">
      <w:pPr>
        <w:jc w:val="center"/>
        <w:rPr>
          <w:color w:val="000000" w:themeColor="text1"/>
          <w:sz w:val="24"/>
          <w:szCs w:val="24"/>
        </w:rPr>
      </w:pPr>
      <w:r w:rsidRPr="00935095">
        <w:rPr>
          <w:color w:val="000000" w:themeColor="text1"/>
          <w:sz w:val="24"/>
          <w:szCs w:val="24"/>
        </w:rPr>
        <w:t>ПОСТАНОВЛЯЕТ:</w:t>
      </w:r>
    </w:p>
    <w:p w:rsidR="00717067" w:rsidRPr="00935095" w:rsidRDefault="00717067" w:rsidP="00F05870">
      <w:pPr>
        <w:jc w:val="both"/>
        <w:rPr>
          <w:color w:val="000000" w:themeColor="text1"/>
          <w:sz w:val="24"/>
          <w:szCs w:val="24"/>
        </w:rPr>
      </w:pPr>
    </w:p>
    <w:p w:rsidR="00935095" w:rsidRPr="00935095" w:rsidRDefault="00935095" w:rsidP="00F05870">
      <w:pPr>
        <w:ind w:firstLine="709"/>
        <w:jc w:val="both"/>
        <w:rPr>
          <w:sz w:val="24"/>
          <w:szCs w:val="24"/>
        </w:rPr>
      </w:pPr>
      <w:r w:rsidRPr="00935095">
        <w:rPr>
          <w:sz w:val="24"/>
          <w:szCs w:val="24"/>
        </w:rPr>
        <w:t xml:space="preserve">1. Создать </w:t>
      </w:r>
      <w:r w:rsidR="006F44BC">
        <w:rPr>
          <w:sz w:val="24"/>
          <w:szCs w:val="24"/>
        </w:rPr>
        <w:t xml:space="preserve">единую </w:t>
      </w:r>
      <w:r w:rsidRPr="00935095">
        <w:rPr>
          <w:sz w:val="24"/>
          <w:szCs w:val="24"/>
        </w:rPr>
        <w:t xml:space="preserve">комиссию по осуществлению закупок Администрации </w:t>
      </w:r>
      <w:r>
        <w:rPr>
          <w:sz w:val="24"/>
          <w:szCs w:val="24"/>
        </w:rPr>
        <w:t>Анастасиевского</w:t>
      </w:r>
      <w:r w:rsidRPr="00935095">
        <w:rPr>
          <w:sz w:val="24"/>
          <w:szCs w:val="24"/>
        </w:rPr>
        <w:t xml:space="preserve"> сельского поселения (далее - комиссия).</w:t>
      </w:r>
    </w:p>
    <w:p w:rsidR="00935095" w:rsidRPr="007720C4" w:rsidRDefault="00935095" w:rsidP="00F05870">
      <w:pPr>
        <w:ind w:firstLine="709"/>
        <w:jc w:val="both"/>
        <w:rPr>
          <w:sz w:val="24"/>
          <w:szCs w:val="24"/>
        </w:rPr>
      </w:pPr>
      <w:r w:rsidRPr="00935095">
        <w:rPr>
          <w:sz w:val="24"/>
          <w:szCs w:val="24"/>
        </w:rPr>
        <w:t>2. Утвердить</w:t>
      </w:r>
      <w:r w:rsidR="007720C4">
        <w:rPr>
          <w:sz w:val="24"/>
          <w:szCs w:val="24"/>
        </w:rPr>
        <w:t xml:space="preserve"> </w:t>
      </w:r>
      <w:r w:rsidRPr="00935095">
        <w:rPr>
          <w:sz w:val="24"/>
          <w:szCs w:val="24"/>
        </w:rPr>
        <w:t xml:space="preserve">Положение о </w:t>
      </w:r>
      <w:r w:rsidR="006F44BC">
        <w:rPr>
          <w:sz w:val="24"/>
          <w:szCs w:val="24"/>
        </w:rPr>
        <w:t xml:space="preserve">единой </w:t>
      </w:r>
      <w:r w:rsidRPr="00935095">
        <w:rPr>
          <w:sz w:val="24"/>
          <w:szCs w:val="24"/>
        </w:rPr>
        <w:t xml:space="preserve">комиссии согласно приложению к настоящему </w:t>
      </w:r>
      <w:r>
        <w:rPr>
          <w:sz w:val="24"/>
          <w:szCs w:val="24"/>
        </w:rPr>
        <w:t>постановлению</w:t>
      </w:r>
      <w:r w:rsidR="007720C4">
        <w:rPr>
          <w:sz w:val="24"/>
          <w:szCs w:val="24"/>
        </w:rPr>
        <w:t>.</w:t>
      </w:r>
    </w:p>
    <w:p w:rsidR="00935095" w:rsidRPr="007720C4" w:rsidRDefault="00935095" w:rsidP="00F05870">
      <w:pPr>
        <w:ind w:firstLine="709"/>
        <w:jc w:val="both"/>
        <w:rPr>
          <w:iCs/>
          <w:sz w:val="24"/>
          <w:szCs w:val="24"/>
        </w:rPr>
      </w:pPr>
      <w:r w:rsidRPr="007720C4">
        <w:rPr>
          <w:sz w:val="24"/>
          <w:szCs w:val="24"/>
        </w:rPr>
        <w:t>3. Признать утратившими силу</w:t>
      </w:r>
      <w:r w:rsidR="00F35893" w:rsidRPr="007720C4">
        <w:rPr>
          <w:sz w:val="24"/>
          <w:szCs w:val="24"/>
        </w:rPr>
        <w:t xml:space="preserve"> п</w:t>
      </w:r>
      <w:r w:rsidR="00F35893" w:rsidRPr="007720C4">
        <w:rPr>
          <w:iCs/>
          <w:sz w:val="24"/>
          <w:szCs w:val="24"/>
        </w:rPr>
        <w:t xml:space="preserve">остановление Администрации Анастасиевского сельского поселения от 29.12.2020 г. № 130 </w:t>
      </w:r>
      <w:r w:rsidR="00F35893" w:rsidRPr="007720C4">
        <w:rPr>
          <w:sz w:val="24"/>
          <w:szCs w:val="24"/>
        </w:rPr>
        <w:t>«О единой комиссии по осуществлению закупок товаров, работ, услуг для обеспечения муниципальных нужд Анастасиевского сельского поселения»</w:t>
      </w:r>
      <w:r w:rsidR="00F35893" w:rsidRPr="007720C4">
        <w:rPr>
          <w:iCs/>
          <w:sz w:val="24"/>
          <w:szCs w:val="24"/>
        </w:rPr>
        <w:t>.</w:t>
      </w:r>
    </w:p>
    <w:p w:rsidR="00935095" w:rsidRPr="00935095" w:rsidRDefault="00935095" w:rsidP="00F05870">
      <w:pPr>
        <w:ind w:firstLine="709"/>
        <w:jc w:val="both"/>
        <w:rPr>
          <w:sz w:val="24"/>
          <w:szCs w:val="24"/>
        </w:rPr>
      </w:pPr>
      <w:r w:rsidRPr="00935095">
        <w:rPr>
          <w:sz w:val="24"/>
          <w:szCs w:val="24"/>
        </w:rPr>
        <w:t xml:space="preserve">4. </w:t>
      </w:r>
      <w:r w:rsidR="00EF2C0D">
        <w:rPr>
          <w:sz w:val="24"/>
          <w:szCs w:val="24"/>
        </w:rPr>
        <w:t xml:space="preserve">Ведущему специалисту Роменской В.Е. </w:t>
      </w:r>
      <w:r w:rsidRPr="00935095">
        <w:rPr>
          <w:sz w:val="24"/>
          <w:szCs w:val="24"/>
        </w:rPr>
        <w:t xml:space="preserve">ознакомить под роспись с настоящим </w:t>
      </w:r>
      <w:r w:rsidR="006E2983">
        <w:rPr>
          <w:sz w:val="24"/>
          <w:szCs w:val="24"/>
        </w:rPr>
        <w:t>постановлением</w:t>
      </w:r>
      <w:r w:rsidRPr="00935095">
        <w:rPr>
          <w:sz w:val="24"/>
          <w:szCs w:val="24"/>
        </w:rPr>
        <w:t xml:space="preserve"> членов </w:t>
      </w:r>
      <w:r w:rsidR="006E2983">
        <w:rPr>
          <w:sz w:val="24"/>
          <w:szCs w:val="24"/>
        </w:rPr>
        <w:t>единой комиссии</w:t>
      </w:r>
      <w:r w:rsidRPr="00935095">
        <w:rPr>
          <w:sz w:val="24"/>
          <w:szCs w:val="24"/>
        </w:rPr>
        <w:t>.</w:t>
      </w:r>
    </w:p>
    <w:p w:rsidR="007720C4" w:rsidRDefault="007720C4" w:rsidP="00F05870">
      <w:pPr>
        <w:ind w:firstLine="709"/>
        <w:jc w:val="both"/>
        <w:rPr>
          <w:sz w:val="24"/>
          <w:szCs w:val="24"/>
        </w:rPr>
      </w:pPr>
      <w:r>
        <w:rPr>
          <w:sz w:val="24"/>
          <w:szCs w:val="24"/>
        </w:rPr>
        <w:t>5</w:t>
      </w:r>
      <w:r w:rsidR="00935095" w:rsidRPr="00935095">
        <w:rPr>
          <w:sz w:val="24"/>
          <w:szCs w:val="24"/>
        </w:rPr>
        <w:t xml:space="preserve">. Настоящее </w:t>
      </w:r>
      <w:r w:rsidR="006F44BC">
        <w:rPr>
          <w:sz w:val="24"/>
          <w:szCs w:val="24"/>
        </w:rPr>
        <w:t>постановление</w:t>
      </w:r>
      <w:r w:rsidR="00935095" w:rsidRPr="00935095">
        <w:rPr>
          <w:sz w:val="24"/>
          <w:szCs w:val="24"/>
        </w:rPr>
        <w:t xml:space="preserve"> вступает в силу со дня </w:t>
      </w:r>
      <w:r w:rsidR="006F44BC">
        <w:rPr>
          <w:sz w:val="24"/>
          <w:szCs w:val="24"/>
        </w:rPr>
        <w:t xml:space="preserve">его </w:t>
      </w:r>
      <w:r w:rsidR="00935095" w:rsidRPr="00935095">
        <w:rPr>
          <w:sz w:val="24"/>
          <w:szCs w:val="24"/>
        </w:rPr>
        <w:t>подписания и распространяется на правоотношения, возникшие с 1 января 2022 года.</w:t>
      </w:r>
    </w:p>
    <w:p w:rsidR="00F35893" w:rsidRPr="007720C4" w:rsidRDefault="007720C4" w:rsidP="00F05870">
      <w:pPr>
        <w:ind w:firstLine="709"/>
        <w:jc w:val="both"/>
        <w:rPr>
          <w:sz w:val="24"/>
          <w:szCs w:val="24"/>
        </w:rPr>
      </w:pPr>
      <w:r>
        <w:rPr>
          <w:sz w:val="24"/>
          <w:szCs w:val="24"/>
        </w:rPr>
        <w:t xml:space="preserve">6. </w:t>
      </w:r>
      <w:r w:rsidR="00F35893" w:rsidRPr="00717067">
        <w:rPr>
          <w:color w:val="000000" w:themeColor="text1"/>
          <w:sz w:val="24"/>
          <w:szCs w:val="24"/>
        </w:rPr>
        <w:t>Контроль за исполнением настоящего постановления оставляю за собой.</w:t>
      </w:r>
    </w:p>
    <w:p w:rsidR="00A808B3" w:rsidRDefault="00A808B3" w:rsidP="00F05870">
      <w:pPr>
        <w:ind w:firstLine="709"/>
        <w:jc w:val="both"/>
        <w:rPr>
          <w:sz w:val="24"/>
          <w:szCs w:val="24"/>
        </w:rPr>
      </w:pPr>
    </w:p>
    <w:p w:rsidR="007720C4" w:rsidRPr="00935095" w:rsidRDefault="007720C4" w:rsidP="00F05870">
      <w:pPr>
        <w:ind w:firstLine="709"/>
        <w:jc w:val="both"/>
        <w:rPr>
          <w:sz w:val="24"/>
          <w:szCs w:val="24"/>
        </w:rPr>
      </w:pPr>
    </w:p>
    <w:p w:rsidR="00506A74" w:rsidRPr="00935095" w:rsidRDefault="00A808B3" w:rsidP="00F05870">
      <w:pPr>
        <w:ind w:firstLine="567"/>
        <w:jc w:val="both"/>
        <w:rPr>
          <w:sz w:val="24"/>
          <w:szCs w:val="24"/>
        </w:rPr>
      </w:pPr>
      <w:r w:rsidRPr="00935095">
        <w:rPr>
          <w:sz w:val="24"/>
          <w:szCs w:val="24"/>
        </w:rPr>
        <w:t>Глава Администрации</w:t>
      </w:r>
      <w:r w:rsidR="00506A74" w:rsidRPr="00935095">
        <w:rPr>
          <w:sz w:val="24"/>
          <w:szCs w:val="24"/>
        </w:rPr>
        <w:t xml:space="preserve"> </w:t>
      </w:r>
      <w:r w:rsidR="00002A1A" w:rsidRPr="00935095">
        <w:rPr>
          <w:sz w:val="24"/>
          <w:szCs w:val="24"/>
        </w:rPr>
        <w:t>Анастасиев</w:t>
      </w:r>
      <w:r w:rsidRPr="00935095">
        <w:rPr>
          <w:sz w:val="24"/>
          <w:szCs w:val="24"/>
        </w:rPr>
        <w:t>ского</w:t>
      </w:r>
    </w:p>
    <w:p w:rsidR="009642F6" w:rsidRPr="00935095" w:rsidRDefault="00A808B3" w:rsidP="00F05870">
      <w:pPr>
        <w:ind w:firstLine="567"/>
        <w:jc w:val="both"/>
        <w:rPr>
          <w:sz w:val="24"/>
          <w:szCs w:val="24"/>
        </w:rPr>
      </w:pPr>
      <w:r w:rsidRPr="00935095">
        <w:rPr>
          <w:sz w:val="24"/>
          <w:szCs w:val="24"/>
        </w:rPr>
        <w:t>сельского поселения</w:t>
      </w:r>
      <w:r w:rsidRPr="00935095">
        <w:rPr>
          <w:sz w:val="24"/>
          <w:szCs w:val="24"/>
        </w:rPr>
        <w:tab/>
      </w:r>
      <w:r w:rsidR="00506A74" w:rsidRPr="00935095">
        <w:rPr>
          <w:sz w:val="24"/>
          <w:szCs w:val="24"/>
        </w:rPr>
        <w:tab/>
      </w:r>
      <w:r w:rsidR="00506A74" w:rsidRPr="00935095">
        <w:rPr>
          <w:sz w:val="24"/>
          <w:szCs w:val="24"/>
        </w:rPr>
        <w:tab/>
      </w:r>
      <w:r w:rsidR="00506A74" w:rsidRPr="00935095">
        <w:rPr>
          <w:sz w:val="24"/>
          <w:szCs w:val="24"/>
        </w:rPr>
        <w:tab/>
      </w:r>
      <w:r w:rsidR="00506A74" w:rsidRPr="00935095">
        <w:rPr>
          <w:sz w:val="24"/>
          <w:szCs w:val="24"/>
        </w:rPr>
        <w:tab/>
      </w:r>
      <w:r w:rsidR="00506A74" w:rsidRPr="00935095">
        <w:rPr>
          <w:sz w:val="24"/>
          <w:szCs w:val="24"/>
        </w:rPr>
        <w:tab/>
      </w:r>
      <w:r w:rsidR="00506A74" w:rsidRPr="00935095">
        <w:rPr>
          <w:sz w:val="24"/>
          <w:szCs w:val="24"/>
        </w:rPr>
        <w:tab/>
      </w:r>
      <w:r w:rsidR="007147C9" w:rsidRPr="00935095">
        <w:rPr>
          <w:sz w:val="24"/>
          <w:szCs w:val="24"/>
        </w:rPr>
        <w:t>Андреева</w:t>
      </w:r>
      <w:r w:rsidR="00506A74" w:rsidRPr="00935095">
        <w:rPr>
          <w:sz w:val="24"/>
          <w:szCs w:val="24"/>
        </w:rPr>
        <w:t xml:space="preserve"> Е.А.</w:t>
      </w:r>
    </w:p>
    <w:p w:rsidR="00935095" w:rsidRPr="00935095" w:rsidRDefault="00935095" w:rsidP="00935095">
      <w:pPr>
        <w:pageBreakBefore/>
        <w:tabs>
          <w:tab w:val="left" w:pos="7797"/>
        </w:tabs>
        <w:spacing w:line="276" w:lineRule="auto"/>
        <w:ind w:left="5103"/>
        <w:jc w:val="right"/>
        <w:rPr>
          <w:sz w:val="24"/>
          <w:szCs w:val="24"/>
        </w:rPr>
      </w:pPr>
      <w:r w:rsidRPr="00935095">
        <w:rPr>
          <w:sz w:val="24"/>
          <w:szCs w:val="24"/>
        </w:rPr>
        <w:lastRenderedPageBreak/>
        <w:t>Приложение</w:t>
      </w:r>
    </w:p>
    <w:p w:rsidR="007720C4" w:rsidRDefault="00935095" w:rsidP="00935095">
      <w:pPr>
        <w:tabs>
          <w:tab w:val="left" w:pos="7797"/>
        </w:tabs>
        <w:spacing w:line="276" w:lineRule="auto"/>
        <w:ind w:left="5103"/>
        <w:jc w:val="right"/>
        <w:rPr>
          <w:sz w:val="24"/>
          <w:szCs w:val="24"/>
        </w:rPr>
      </w:pPr>
      <w:r w:rsidRPr="00935095">
        <w:rPr>
          <w:sz w:val="24"/>
          <w:szCs w:val="24"/>
        </w:rPr>
        <w:t xml:space="preserve">к </w:t>
      </w:r>
      <w:r w:rsidR="006F44BC">
        <w:rPr>
          <w:sz w:val="24"/>
          <w:szCs w:val="24"/>
        </w:rPr>
        <w:t xml:space="preserve">постановлению </w:t>
      </w:r>
    </w:p>
    <w:p w:rsidR="00935095" w:rsidRPr="00F05870" w:rsidRDefault="00935095" w:rsidP="00935095">
      <w:pPr>
        <w:tabs>
          <w:tab w:val="left" w:pos="7797"/>
        </w:tabs>
        <w:spacing w:line="276" w:lineRule="auto"/>
        <w:ind w:left="5103"/>
        <w:jc w:val="right"/>
        <w:rPr>
          <w:sz w:val="24"/>
          <w:szCs w:val="24"/>
        </w:rPr>
      </w:pPr>
      <w:r w:rsidRPr="00F05870">
        <w:rPr>
          <w:iCs/>
          <w:sz w:val="24"/>
          <w:szCs w:val="24"/>
        </w:rPr>
        <w:t xml:space="preserve">от </w:t>
      </w:r>
      <w:r w:rsidR="00F05870" w:rsidRPr="00F05870">
        <w:rPr>
          <w:iCs/>
          <w:sz w:val="24"/>
          <w:szCs w:val="24"/>
        </w:rPr>
        <w:t>14.02.</w:t>
      </w:r>
      <w:r w:rsidRPr="00F05870">
        <w:rPr>
          <w:iCs/>
          <w:sz w:val="24"/>
          <w:szCs w:val="24"/>
        </w:rPr>
        <w:t xml:space="preserve">2022 № </w:t>
      </w:r>
      <w:r w:rsidR="00F05870" w:rsidRPr="00F05870">
        <w:rPr>
          <w:iCs/>
          <w:sz w:val="24"/>
          <w:szCs w:val="24"/>
        </w:rPr>
        <w:t>19</w:t>
      </w:r>
    </w:p>
    <w:p w:rsidR="00935095" w:rsidRPr="00935095" w:rsidRDefault="00935095" w:rsidP="00935095">
      <w:pPr>
        <w:tabs>
          <w:tab w:val="left" w:pos="7797"/>
        </w:tabs>
        <w:spacing w:line="276" w:lineRule="auto"/>
        <w:jc w:val="both"/>
        <w:rPr>
          <w:sz w:val="24"/>
          <w:szCs w:val="24"/>
        </w:rPr>
      </w:pPr>
    </w:p>
    <w:p w:rsidR="00935095" w:rsidRPr="00935095" w:rsidRDefault="00935095" w:rsidP="00935095">
      <w:pPr>
        <w:tabs>
          <w:tab w:val="left" w:pos="7797"/>
        </w:tabs>
        <w:spacing w:line="276" w:lineRule="auto"/>
        <w:jc w:val="center"/>
        <w:rPr>
          <w:b/>
          <w:bCs/>
          <w:sz w:val="24"/>
          <w:szCs w:val="24"/>
        </w:rPr>
      </w:pPr>
      <w:r w:rsidRPr="00935095">
        <w:rPr>
          <w:b/>
          <w:bCs/>
          <w:sz w:val="24"/>
          <w:szCs w:val="24"/>
        </w:rPr>
        <w:t>Положение</w:t>
      </w:r>
    </w:p>
    <w:p w:rsidR="006F44BC" w:rsidRDefault="00935095" w:rsidP="00935095">
      <w:pPr>
        <w:tabs>
          <w:tab w:val="left" w:pos="7797"/>
        </w:tabs>
        <w:spacing w:line="276" w:lineRule="auto"/>
        <w:jc w:val="center"/>
        <w:rPr>
          <w:b/>
          <w:bCs/>
          <w:sz w:val="24"/>
          <w:szCs w:val="24"/>
        </w:rPr>
      </w:pPr>
      <w:r w:rsidRPr="00935095">
        <w:rPr>
          <w:b/>
          <w:bCs/>
          <w:sz w:val="24"/>
          <w:szCs w:val="24"/>
        </w:rPr>
        <w:t xml:space="preserve">о </w:t>
      </w:r>
      <w:r w:rsidR="006F44BC">
        <w:rPr>
          <w:b/>
          <w:bCs/>
          <w:sz w:val="24"/>
          <w:szCs w:val="24"/>
        </w:rPr>
        <w:t xml:space="preserve">единой </w:t>
      </w:r>
      <w:r w:rsidRPr="00935095">
        <w:rPr>
          <w:b/>
          <w:bCs/>
          <w:sz w:val="24"/>
          <w:szCs w:val="24"/>
        </w:rPr>
        <w:t xml:space="preserve">комиссии по осуществлению закупок Администрации </w:t>
      </w:r>
    </w:p>
    <w:p w:rsidR="00935095" w:rsidRPr="00935095" w:rsidRDefault="006F44BC" w:rsidP="00935095">
      <w:pPr>
        <w:tabs>
          <w:tab w:val="left" w:pos="7797"/>
        </w:tabs>
        <w:spacing w:line="276" w:lineRule="auto"/>
        <w:jc w:val="center"/>
        <w:rPr>
          <w:b/>
          <w:bCs/>
          <w:sz w:val="24"/>
          <w:szCs w:val="24"/>
        </w:rPr>
      </w:pPr>
      <w:r>
        <w:rPr>
          <w:b/>
          <w:bCs/>
          <w:sz w:val="24"/>
          <w:szCs w:val="24"/>
        </w:rPr>
        <w:t>Анастасиевского</w:t>
      </w:r>
      <w:r w:rsidR="00935095" w:rsidRPr="00935095">
        <w:rPr>
          <w:b/>
          <w:bCs/>
          <w:sz w:val="24"/>
          <w:szCs w:val="24"/>
        </w:rPr>
        <w:t xml:space="preserve"> сельского поселения</w:t>
      </w:r>
    </w:p>
    <w:p w:rsidR="00935095" w:rsidRPr="00935095" w:rsidRDefault="00935095" w:rsidP="00935095">
      <w:pPr>
        <w:tabs>
          <w:tab w:val="left" w:pos="7797"/>
        </w:tabs>
        <w:spacing w:line="276" w:lineRule="auto"/>
        <w:jc w:val="both"/>
        <w:rPr>
          <w:sz w:val="24"/>
          <w:szCs w:val="24"/>
        </w:rPr>
      </w:pPr>
    </w:p>
    <w:p w:rsidR="00935095" w:rsidRPr="00935095" w:rsidRDefault="00935095" w:rsidP="00935095">
      <w:pPr>
        <w:tabs>
          <w:tab w:val="left" w:pos="7797"/>
        </w:tabs>
        <w:spacing w:line="276" w:lineRule="auto"/>
        <w:ind w:firstLine="709"/>
        <w:jc w:val="center"/>
        <w:rPr>
          <w:sz w:val="24"/>
          <w:szCs w:val="24"/>
        </w:rPr>
      </w:pPr>
      <w:r w:rsidRPr="00935095">
        <w:rPr>
          <w:sz w:val="24"/>
          <w:szCs w:val="24"/>
        </w:rPr>
        <w:t xml:space="preserve">1. </w:t>
      </w:r>
      <w:r w:rsidRPr="00935095">
        <w:rPr>
          <w:b/>
          <w:bCs/>
          <w:sz w:val="24"/>
          <w:szCs w:val="24"/>
        </w:rPr>
        <w:t>Общие положения</w:t>
      </w:r>
    </w:p>
    <w:p w:rsidR="00935095" w:rsidRPr="00935095" w:rsidRDefault="00935095" w:rsidP="00935095">
      <w:pPr>
        <w:tabs>
          <w:tab w:val="left" w:pos="7797"/>
        </w:tabs>
        <w:spacing w:line="276" w:lineRule="auto"/>
        <w:ind w:firstLine="709"/>
        <w:jc w:val="both"/>
        <w:rPr>
          <w:sz w:val="24"/>
          <w:szCs w:val="24"/>
        </w:rPr>
      </w:pPr>
    </w:p>
    <w:p w:rsidR="00935095" w:rsidRPr="00935095" w:rsidRDefault="00935095" w:rsidP="00935095">
      <w:pPr>
        <w:tabs>
          <w:tab w:val="left" w:pos="7797"/>
        </w:tabs>
        <w:spacing w:line="276" w:lineRule="auto"/>
        <w:ind w:firstLine="709"/>
        <w:jc w:val="both"/>
        <w:rPr>
          <w:sz w:val="24"/>
          <w:szCs w:val="24"/>
        </w:rPr>
      </w:pPr>
      <w:r w:rsidRPr="00935095">
        <w:rPr>
          <w:sz w:val="24"/>
          <w:szCs w:val="24"/>
        </w:rPr>
        <w:t xml:space="preserve">1.1. </w:t>
      </w:r>
      <w:r w:rsidR="006F44BC">
        <w:rPr>
          <w:sz w:val="24"/>
          <w:szCs w:val="24"/>
        </w:rPr>
        <w:t>Единая к</w:t>
      </w:r>
      <w:r w:rsidRPr="00935095">
        <w:rPr>
          <w:sz w:val="24"/>
          <w:szCs w:val="24"/>
        </w:rPr>
        <w:t xml:space="preserve">омиссия по осуществлению закупок Администрации </w:t>
      </w:r>
      <w:r w:rsidR="006F44BC">
        <w:rPr>
          <w:sz w:val="24"/>
          <w:szCs w:val="24"/>
        </w:rPr>
        <w:t>Анастасиевского</w:t>
      </w:r>
      <w:r w:rsidRPr="00935095">
        <w:rPr>
          <w:sz w:val="24"/>
          <w:szCs w:val="24"/>
        </w:rPr>
        <w:t xml:space="preserve"> сельского поселения (далее - комиссия) создается в целях определения поставщиков (подрядчиков, исполнителей) при осуществлении закупок товаров, работ, услуг конкурентными способами Администрацией </w:t>
      </w:r>
      <w:r w:rsidR="006F44BC">
        <w:rPr>
          <w:sz w:val="24"/>
          <w:szCs w:val="24"/>
        </w:rPr>
        <w:t>Анастасиевского</w:t>
      </w:r>
      <w:r w:rsidRPr="00935095">
        <w:rPr>
          <w:sz w:val="24"/>
          <w:szCs w:val="24"/>
        </w:rPr>
        <w:t xml:space="preserve"> сельского поселения (далее – заказчик). </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 xml:space="preserve">1.2. Комиссия в своей деятельности руководствуется Бюджетным кодексом Российской Федерации, Гражданским кодексом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Федеральным законом от 26.07.2006 № 135-ФЗ «О защите конкуренции», иными нормативными правовыми актами Российской Федерации, нормативными актами Администрации </w:t>
      </w:r>
      <w:r w:rsidR="006F44BC">
        <w:rPr>
          <w:sz w:val="24"/>
          <w:szCs w:val="24"/>
        </w:rPr>
        <w:t>Анастасиевского</w:t>
      </w:r>
      <w:r w:rsidRPr="00935095">
        <w:rPr>
          <w:sz w:val="24"/>
          <w:szCs w:val="24"/>
        </w:rPr>
        <w:t xml:space="preserve"> сельского поселения, главы Администрации </w:t>
      </w:r>
      <w:r w:rsidR="006F44BC">
        <w:rPr>
          <w:sz w:val="24"/>
          <w:szCs w:val="24"/>
        </w:rPr>
        <w:t>Анастасиевского</w:t>
      </w:r>
      <w:r w:rsidRPr="00935095">
        <w:rPr>
          <w:sz w:val="24"/>
          <w:szCs w:val="24"/>
        </w:rPr>
        <w:t xml:space="preserve"> сельского поселения, настоящим Положением.</w:t>
      </w:r>
    </w:p>
    <w:p w:rsidR="00935095" w:rsidRPr="00935095" w:rsidRDefault="00935095" w:rsidP="00935095">
      <w:pPr>
        <w:tabs>
          <w:tab w:val="left" w:pos="7797"/>
        </w:tabs>
        <w:spacing w:line="276" w:lineRule="auto"/>
        <w:ind w:firstLine="709"/>
        <w:jc w:val="both"/>
        <w:rPr>
          <w:sz w:val="24"/>
          <w:szCs w:val="24"/>
        </w:rPr>
      </w:pPr>
    </w:p>
    <w:p w:rsidR="00935095" w:rsidRPr="00935095" w:rsidRDefault="00935095" w:rsidP="00935095">
      <w:pPr>
        <w:tabs>
          <w:tab w:val="left" w:pos="7797"/>
        </w:tabs>
        <w:spacing w:line="276" w:lineRule="auto"/>
        <w:ind w:firstLine="709"/>
        <w:jc w:val="center"/>
        <w:rPr>
          <w:sz w:val="24"/>
          <w:szCs w:val="24"/>
        </w:rPr>
      </w:pPr>
      <w:r w:rsidRPr="00935095">
        <w:rPr>
          <w:sz w:val="24"/>
          <w:szCs w:val="24"/>
        </w:rPr>
        <w:t xml:space="preserve">2. </w:t>
      </w:r>
      <w:r w:rsidRPr="00935095">
        <w:rPr>
          <w:b/>
          <w:bCs/>
          <w:sz w:val="24"/>
          <w:szCs w:val="24"/>
        </w:rPr>
        <w:t>Порядок формирования комиссии</w:t>
      </w:r>
    </w:p>
    <w:p w:rsidR="00935095" w:rsidRPr="00935095" w:rsidRDefault="00935095" w:rsidP="00935095">
      <w:pPr>
        <w:tabs>
          <w:tab w:val="left" w:pos="7797"/>
        </w:tabs>
        <w:spacing w:line="276" w:lineRule="auto"/>
        <w:ind w:firstLine="709"/>
        <w:jc w:val="both"/>
        <w:rPr>
          <w:sz w:val="24"/>
          <w:szCs w:val="24"/>
        </w:rPr>
      </w:pPr>
    </w:p>
    <w:p w:rsidR="00935095" w:rsidRPr="00935095" w:rsidRDefault="00935095" w:rsidP="00935095">
      <w:pPr>
        <w:tabs>
          <w:tab w:val="left" w:pos="7797"/>
        </w:tabs>
        <w:spacing w:line="276" w:lineRule="auto"/>
        <w:ind w:firstLine="709"/>
        <w:jc w:val="both"/>
        <w:rPr>
          <w:sz w:val="24"/>
          <w:szCs w:val="24"/>
        </w:rPr>
      </w:pPr>
      <w:r w:rsidRPr="00935095">
        <w:rPr>
          <w:sz w:val="24"/>
          <w:szCs w:val="24"/>
        </w:rPr>
        <w:t xml:space="preserve">2.1. Комиссия создается </w:t>
      </w:r>
      <w:r w:rsidR="006F44BC">
        <w:rPr>
          <w:sz w:val="24"/>
          <w:szCs w:val="24"/>
        </w:rPr>
        <w:t>постановлением</w:t>
      </w:r>
      <w:r w:rsidRPr="00935095">
        <w:rPr>
          <w:sz w:val="24"/>
          <w:szCs w:val="24"/>
        </w:rPr>
        <w:t xml:space="preserve"> Администрации </w:t>
      </w:r>
      <w:r w:rsidR="006F44BC">
        <w:rPr>
          <w:sz w:val="24"/>
          <w:szCs w:val="24"/>
        </w:rPr>
        <w:t>Анастасиевского</w:t>
      </w:r>
      <w:r w:rsidRPr="00935095">
        <w:rPr>
          <w:sz w:val="24"/>
          <w:szCs w:val="24"/>
        </w:rPr>
        <w:t xml:space="preserve"> сельского поселения.</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2.2. Комиссия является коллегиальным органом, действующим на постоянной основе.</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 xml:space="preserve">2.3. Комиссия состоит из председателя, заместителя председателя и членов комиссии. Число членов комиссии определяется </w:t>
      </w:r>
      <w:r w:rsidR="006F44BC">
        <w:rPr>
          <w:sz w:val="24"/>
          <w:szCs w:val="24"/>
        </w:rPr>
        <w:t>постановлением</w:t>
      </w:r>
      <w:r w:rsidRPr="00935095">
        <w:rPr>
          <w:sz w:val="24"/>
          <w:szCs w:val="24"/>
        </w:rPr>
        <w:t xml:space="preserve"> Администрации </w:t>
      </w:r>
      <w:r w:rsidR="006F44BC">
        <w:rPr>
          <w:sz w:val="24"/>
          <w:szCs w:val="24"/>
        </w:rPr>
        <w:t>Анастасиевского</w:t>
      </w:r>
      <w:r w:rsidRPr="00935095">
        <w:rPr>
          <w:sz w:val="24"/>
          <w:szCs w:val="24"/>
        </w:rPr>
        <w:t xml:space="preserve"> сельского поселения и должно быть не менее чем три человека.</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2.4.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2.5. В состав комиссии включаются преимущественно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2.6. 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Федеральным законом № 44-ФЗ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 xml:space="preserve">В случае выявления в составе комиссии указанных лиц глава Администрации </w:t>
      </w:r>
      <w:r w:rsidR="006F44BC">
        <w:rPr>
          <w:sz w:val="24"/>
          <w:szCs w:val="24"/>
        </w:rPr>
        <w:t>Анастасиевского</w:t>
      </w:r>
      <w:r w:rsidRPr="00935095">
        <w:rPr>
          <w:sz w:val="24"/>
          <w:szCs w:val="24"/>
        </w:rPr>
        <w:t xml:space="preserve"> сельского поселения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 xml:space="preserve">2.7. Замена члена комиссии допускается только по </w:t>
      </w:r>
      <w:r w:rsidR="00C80C27">
        <w:rPr>
          <w:sz w:val="24"/>
          <w:szCs w:val="24"/>
        </w:rPr>
        <w:t>постановлению</w:t>
      </w:r>
      <w:r w:rsidRPr="00935095">
        <w:rPr>
          <w:sz w:val="24"/>
          <w:szCs w:val="24"/>
        </w:rPr>
        <w:t xml:space="preserve"> Администрации </w:t>
      </w:r>
      <w:r w:rsidR="006F44BC">
        <w:rPr>
          <w:sz w:val="24"/>
          <w:szCs w:val="24"/>
        </w:rPr>
        <w:t>Анастасиевского</w:t>
      </w:r>
      <w:r w:rsidRPr="00935095">
        <w:rPr>
          <w:sz w:val="24"/>
          <w:szCs w:val="24"/>
        </w:rPr>
        <w:t xml:space="preserve"> сельского поселения.</w:t>
      </w:r>
    </w:p>
    <w:p w:rsidR="00935095" w:rsidRPr="00935095" w:rsidRDefault="00935095" w:rsidP="00935095">
      <w:pPr>
        <w:tabs>
          <w:tab w:val="left" w:pos="7797"/>
        </w:tabs>
        <w:spacing w:line="276" w:lineRule="auto"/>
        <w:ind w:firstLine="709"/>
        <w:jc w:val="both"/>
        <w:rPr>
          <w:sz w:val="24"/>
          <w:szCs w:val="24"/>
        </w:rPr>
      </w:pPr>
    </w:p>
    <w:p w:rsidR="00935095" w:rsidRPr="00935095" w:rsidRDefault="00935095" w:rsidP="00935095">
      <w:pPr>
        <w:tabs>
          <w:tab w:val="left" w:pos="7797"/>
        </w:tabs>
        <w:spacing w:line="276" w:lineRule="auto"/>
        <w:ind w:firstLine="709"/>
        <w:jc w:val="center"/>
        <w:rPr>
          <w:sz w:val="24"/>
          <w:szCs w:val="24"/>
        </w:rPr>
      </w:pPr>
      <w:r w:rsidRPr="00935095">
        <w:rPr>
          <w:sz w:val="24"/>
          <w:szCs w:val="24"/>
        </w:rPr>
        <w:t xml:space="preserve">3. </w:t>
      </w:r>
      <w:r w:rsidRPr="00935095">
        <w:rPr>
          <w:b/>
          <w:bCs/>
          <w:sz w:val="24"/>
          <w:szCs w:val="24"/>
        </w:rPr>
        <w:t>Порядок работы и принятия решений комиссией</w:t>
      </w:r>
    </w:p>
    <w:p w:rsidR="00935095" w:rsidRPr="00935095" w:rsidRDefault="00935095" w:rsidP="00935095">
      <w:pPr>
        <w:tabs>
          <w:tab w:val="left" w:pos="7797"/>
        </w:tabs>
        <w:spacing w:line="276" w:lineRule="auto"/>
        <w:ind w:firstLine="709"/>
        <w:jc w:val="both"/>
        <w:rPr>
          <w:sz w:val="24"/>
          <w:szCs w:val="24"/>
        </w:rPr>
      </w:pPr>
    </w:p>
    <w:p w:rsidR="00935095" w:rsidRPr="00935095" w:rsidRDefault="00935095" w:rsidP="00935095">
      <w:pPr>
        <w:tabs>
          <w:tab w:val="left" w:pos="7797"/>
        </w:tabs>
        <w:spacing w:line="276" w:lineRule="auto"/>
        <w:ind w:firstLine="709"/>
        <w:jc w:val="both"/>
        <w:rPr>
          <w:sz w:val="24"/>
          <w:szCs w:val="24"/>
        </w:rPr>
      </w:pPr>
      <w:r w:rsidRPr="00935095">
        <w:rPr>
          <w:sz w:val="24"/>
          <w:szCs w:val="24"/>
        </w:rPr>
        <w:t>3.1. Работа комиссии осуществляется на ее заседаниях. Члены комиссии правомочны осуществлять свои функции, если в заседании комиссии участвует не менее чем пятьдесят процентов от общего числа ее членов.</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Члены комиссии должны быть своевременно уведомлены председателем комиссии о месте (при необходимости), дате и времени проведения заседания комиссии.</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3.2. Члены комиссии обязаны присутствовать на заседании комиссии лично. Принятие решения членами комиссии путем проведения заочного голосования, а также делегирование членами комиссии своих полномочий иным лицам не допускается.</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Члены комиссии могут участвовать в заседании комиссии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3.3. В случае неоднократного непринятия участия членом комиссии в заседаниях комиссии без уважительной причины председатель комиссии обязан сообщить об этом заказчику и предложить принять решение о замене такого члена комиссии другим физическим лицом, которое соответствует предъявляемым настоящим Положением требованиям к членам комиссии.</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3.4. Решения комиссии принимаются открытым голосованием простым большинством голосов участвующих в заседании членов комиссии.</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Каждому члену комиссии при голосовании принадлежит один голос. Член комиссии не вправе воздержаться от голосования.</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При равенстве голосов членов комиссии голос председательствующего комиссии является решающим, при этом председательствующий комиссии голосует последним.</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3.5. Сведения о голосовании каждого члена комиссии вносятся в протокол, который подписывается всеми участвующими в заседании членами комиссии.</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3.6. Председатель, заместитель председателя и члены комиссии не вправе распространять сведения, составляющие государственную, служебную или коммерческую тайну, ставшие известными им в ходе участия в работе комиссии.</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3.7. Председатель и секретарь комиссии несут ответственность за соблюдение порядка и сроков составления протоколов заседания комиссии, установленных Федеральным законом № 44-ФЗ.</w:t>
      </w:r>
    </w:p>
    <w:p w:rsidR="00935095" w:rsidRPr="00935095" w:rsidRDefault="00935095" w:rsidP="00935095">
      <w:pPr>
        <w:tabs>
          <w:tab w:val="left" w:pos="7797"/>
        </w:tabs>
        <w:spacing w:line="276" w:lineRule="auto"/>
        <w:jc w:val="both"/>
        <w:rPr>
          <w:sz w:val="24"/>
          <w:szCs w:val="24"/>
        </w:rPr>
      </w:pPr>
    </w:p>
    <w:p w:rsidR="00935095" w:rsidRPr="00935095" w:rsidRDefault="00935095" w:rsidP="00935095">
      <w:pPr>
        <w:tabs>
          <w:tab w:val="left" w:pos="7797"/>
        </w:tabs>
        <w:spacing w:line="276" w:lineRule="auto"/>
        <w:ind w:firstLine="709"/>
        <w:jc w:val="center"/>
        <w:rPr>
          <w:sz w:val="24"/>
          <w:szCs w:val="24"/>
        </w:rPr>
      </w:pPr>
      <w:r w:rsidRPr="00935095">
        <w:rPr>
          <w:sz w:val="24"/>
          <w:szCs w:val="24"/>
        </w:rPr>
        <w:t xml:space="preserve">4. </w:t>
      </w:r>
      <w:r w:rsidRPr="00935095">
        <w:rPr>
          <w:b/>
          <w:bCs/>
          <w:sz w:val="24"/>
          <w:szCs w:val="24"/>
        </w:rPr>
        <w:t>Задачи комиссии</w:t>
      </w:r>
    </w:p>
    <w:p w:rsidR="00935095" w:rsidRPr="00935095" w:rsidRDefault="00935095" w:rsidP="00935095">
      <w:pPr>
        <w:tabs>
          <w:tab w:val="left" w:pos="7797"/>
        </w:tabs>
        <w:spacing w:line="276" w:lineRule="auto"/>
        <w:ind w:firstLine="709"/>
        <w:jc w:val="center"/>
        <w:rPr>
          <w:sz w:val="24"/>
          <w:szCs w:val="24"/>
        </w:rPr>
      </w:pPr>
    </w:p>
    <w:p w:rsidR="00935095" w:rsidRPr="00935095" w:rsidRDefault="00935095" w:rsidP="00935095">
      <w:pPr>
        <w:tabs>
          <w:tab w:val="left" w:pos="7797"/>
        </w:tabs>
        <w:spacing w:line="276" w:lineRule="auto"/>
        <w:ind w:firstLine="709"/>
        <w:jc w:val="both"/>
        <w:rPr>
          <w:sz w:val="24"/>
          <w:szCs w:val="24"/>
        </w:rPr>
      </w:pPr>
      <w:r w:rsidRPr="00935095">
        <w:rPr>
          <w:sz w:val="24"/>
          <w:szCs w:val="24"/>
        </w:rPr>
        <w:t>4.1. Задачами комиссии являются:</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а) обеспечение объективности при рассмотрении и оценке заявок на участие в закупках;</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б) обеспечение повышения эффективности осуществления закупок;</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в) обеспечение соблюдения требований федерального законодательства и иного законодательства при осуществлении закупок.</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4.2. Деятельность комиссия основывается на следующих принципах:</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а) эффективность и экономичность использования выделенных средств бюджета муниципального образования «</w:t>
      </w:r>
      <w:r w:rsidR="00C80C27">
        <w:rPr>
          <w:sz w:val="24"/>
          <w:szCs w:val="24"/>
        </w:rPr>
        <w:t>Анастасиевское</w:t>
      </w:r>
      <w:r w:rsidRPr="00935095">
        <w:rPr>
          <w:sz w:val="24"/>
          <w:szCs w:val="24"/>
        </w:rPr>
        <w:t xml:space="preserve"> сельское поселение» и внебюджетных источников финансирования;</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б) публичность, гласность, открытость и прозрачность процедуры определения поставщиков (подрядчиков, исполнителей);</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в)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г) устранение возможностей злоупотребления и коррупции при определении поставщиков (подрядчиков, исполнителей);</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д)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 Российской Федерации.</w:t>
      </w:r>
    </w:p>
    <w:p w:rsidR="00935095" w:rsidRPr="00935095" w:rsidRDefault="00935095" w:rsidP="00935095">
      <w:pPr>
        <w:tabs>
          <w:tab w:val="left" w:pos="7797"/>
        </w:tabs>
        <w:spacing w:line="276" w:lineRule="auto"/>
        <w:ind w:firstLine="709"/>
        <w:jc w:val="center"/>
        <w:rPr>
          <w:sz w:val="24"/>
          <w:szCs w:val="24"/>
        </w:rPr>
      </w:pPr>
    </w:p>
    <w:p w:rsidR="00935095" w:rsidRPr="00935095" w:rsidRDefault="00935095" w:rsidP="00935095">
      <w:pPr>
        <w:tabs>
          <w:tab w:val="left" w:pos="7797"/>
        </w:tabs>
        <w:spacing w:line="276" w:lineRule="auto"/>
        <w:ind w:firstLine="709"/>
        <w:jc w:val="center"/>
        <w:rPr>
          <w:sz w:val="24"/>
          <w:szCs w:val="24"/>
        </w:rPr>
      </w:pPr>
      <w:r w:rsidRPr="00935095">
        <w:rPr>
          <w:sz w:val="24"/>
          <w:szCs w:val="24"/>
        </w:rPr>
        <w:t xml:space="preserve">5. </w:t>
      </w:r>
      <w:r w:rsidRPr="00935095">
        <w:rPr>
          <w:b/>
          <w:bCs/>
          <w:sz w:val="24"/>
          <w:szCs w:val="24"/>
        </w:rPr>
        <w:t>Функции комиссии и ее членов</w:t>
      </w:r>
    </w:p>
    <w:p w:rsidR="00935095" w:rsidRPr="00935095" w:rsidRDefault="00935095" w:rsidP="00935095">
      <w:pPr>
        <w:tabs>
          <w:tab w:val="left" w:pos="7797"/>
        </w:tabs>
        <w:spacing w:line="276" w:lineRule="auto"/>
        <w:ind w:firstLine="709"/>
        <w:jc w:val="both"/>
        <w:rPr>
          <w:sz w:val="24"/>
          <w:szCs w:val="24"/>
        </w:rPr>
      </w:pPr>
    </w:p>
    <w:p w:rsidR="00935095" w:rsidRPr="00935095" w:rsidRDefault="00935095" w:rsidP="00935095">
      <w:pPr>
        <w:tabs>
          <w:tab w:val="left" w:pos="7797"/>
        </w:tabs>
        <w:spacing w:line="276" w:lineRule="auto"/>
        <w:ind w:firstLine="709"/>
        <w:jc w:val="both"/>
        <w:rPr>
          <w:sz w:val="24"/>
          <w:szCs w:val="24"/>
        </w:rPr>
      </w:pPr>
      <w:r w:rsidRPr="00935095">
        <w:rPr>
          <w:sz w:val="24"/>
          <w:szCs w:val="24"/>
        </w:rPr>
        <w:t>5.1. Комиссия осуществляет следующие функции:</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а) рассматривает, оценивает и сопоставляет заявки участников закупки;</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б) проверяет соответствие участников закупки, документов и сведений, содержащихся в заявках таких участников, требованиям, установленным документацией о закупке (в случае, если Федеральным законом № 44-ФЗ предусмотрена документация о закупке), извещением об осуществлении закупки, Федеральным законом № 44-ФЗ;</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в) принимает решение о допуске участника закупки к участию в определении поставщика (подрядчика, исполнителя) или об отказе участнику закупки в допуске к участию в определении поставщика (подрядчика, исполнителя);</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г) отстраняет участников закупки от участия в определении поставщика (подрядчика, исполнителя) или отказывает от заключения контракта с победителем определения поставщика (подрядчика, исполнителя) в любой момент до заключения контракта по основаниям, предусмотренным Федеральным законом № 44-ФЗ;</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д) признает участника закупки победителем определения поставщика (подрядчика, исполнителя) в соответствии с Федеральным законом № 44-ФЗ;</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е) признает участника закупки уклонившимся от заключения контракта в случаях, предусмотренных Федеральным законом № 44-ФЗ;</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ж) принимает решение о признании закупки несостоявшейся;</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з) осуществляет иные функции, которые возложены на комиссию Федеральным законом № 44-ФЗ.</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5.2. Комиссия обязана:</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а) проверять соответствие участника закупки предъявляемым к нему требованиям, установленным Федеральным законом № 44-ФЗ, извещением об осуществлении закупки, документацией о закупке (в случае, если Федеральным законом № 44-ФЗ предусмотрена документация о закупке);</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б) не допускать участника закупки к участию в случаях, установленных Федеральным законом № 44-ФЗ;</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в) отстранять участника закупки от участия в случаях, установленных Федеральным законом № 44-ФЗ;</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г) рассматривать и оценивать заявку участника закупки в порядке, установленном Федеральным законом № 44-ФЗ, и в соответствии с условиями, критериями, содержащимися в извещении об осуществлении закупки, документации о закупке (в случае, если Федеральным законом № 44-ФЗ предусмотрена документация о закупке);</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д) исполнять требования предписаний об устранении нарушений законодательства Российской Федерации, выданных органами контроля в соответствии с Федеральным законом № 44-ФЗ.</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5.3. Комиссия вправе:</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а) проверять соответствие участника закупки требованиям, установленным статьей 31 Федерального закона № 44-ФЗ;</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б) привлекать экспертов, экспертные организации в случаях, предусмотренных Федеральным законом № 44-ФЗ;</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в) обратиться к заказчику за разъяснениями по объекту закупки.</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5.4. Члены комиссии обязаны:</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а) лично участвовать в заседаниях комиссии;</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б) не проводить переговоров с участниками закупки;</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в) не допускать разглашения сведений, ставших известными в ходе осуществления своей деятельности;</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г) соблюдать правила рассмотрения и оценки заявок участников закупки в соответствии с федеральным законодательством.</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5.5. Члены комиссии вправе:</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а) знакомиться с извещением об осуществлении закупки, документацией о закупке (в случае, если Федеральным законом № 44-ФЗ предусмотрена документация о закупке);</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б) знакомиться со всеми представленными на рассмотрение комиссии документами и сведениями;</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в) высказывать свое мнение по вопросам, рассматриваемым на заседании комиссии;</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г) проверять правильность содержания составляемых протоколов заседаний комиссии;</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д) письменно требовать отражения своего мнения в протоколах, составляемых по результатам проведения соответствующих процедур определения поставщиков (подрядчиков, исполнителей);</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е) обращаться в компетентные органы за защитой своих нарушенных прав и законных интересов.</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5.6. Председатель комиссии:</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а) осуществляет общее руководство работой комиссии в соответствии с федеральным законодательством, иным законодательством;</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б) отвечает за соблюдение сроков проведения заседаний комиссии;</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в) объявляет заседание комиссии правомочным, открывает, ведет и закрывает заседания комиссии, объявляет состав комиссии, перерывы в работе комиссии;</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г) определяет порядок рассмотрения обсуждаемых вопросов на заседании комиссии;</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д) оглашает сведения, подлежащие объявлению при проведении соответствующих процедур определения поставщиков (подрядчиков, исполнителей), в соответствии с требованиями Федерального закона № 44-ФЗ;</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е) направляет через уполномоченное должностное лицо заказчика запросы в соответствующие органы, организации в целях проверки соответствия участника закупки требованиям, установленным статьей 31 Федерального закона № 44-ФЗ;</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ж) осуществляет иные действия в соответствии с законодательством Российской Федерации и настоящим Положением;</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з) осуществляет подготовку всех документов, составляемых в процессе проведения закупок, за исключением протоколов заседаний комиссии;</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и) осуществляет подготовку информации для проверки участника закупки, а также заявки на участие в определении поставщика (подрядчика, исполнителя) на соответствие требованиям, установленным законодательством Российской Федерации, документацией о закупке (в случае, если Федеральным законом № 44-ФЗ предусмотрена документация о закупке) и извещением об осуществлении закупки;</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к) осуществляет иные действия организационно-технического характера в соответствии с настоящим Положением.</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5.7. В период отсутствия председателя комиссии его обязанности исполняет заместитель председателя комиссии.</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5.8. Секретарь комиссии ведет протоколы заседаний комиссии. Секретарь комиссии с правом голоса выбирается членами комиссии, что отражается в протоколе заседания комиссии.</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5.9. Функции комиссии осуществляются в порядке и сроки, установленные Федеральным законом № 44-ФЗ.</w:t>
      </w:r>
    </w:p>
    <w:p w:rsidR="00935095" w:rsidRPr="00935095" w:rsidRDefault="00935095" w:rsidP="00935095">
      <w:pPr>
        <w:tabs>
          <w:tab w:val="left" w:pos="7797"/>
        </w:tabs>
        <w:spacing w:line="276" w:lineRule="auto"/>
        <w:ind w:firstLine="709"/>
        <w:jc w:val="center"/>
        <w:rPr>
          <w:sz w:val="24"/>
          <w:szCs w:val="24"/>
        </w:rPr>
      </w:pPr>
    </w:p>
    <w:p w:rsidR="00935095" w:rsidRPr="00935095" w:rsidRDefault="00935095" w:rsidP="00935095">
      <w:pPr>
        <w:tabs>
          <w:tab w:val="left" w:pos="7797"/>
        </w:tabs>
        <w:spacing w:line="276" w:lineRule="auto"/>
        <w:ind w:firstLine="709"/>
        <w:jc w:val="center"/>
        <w:rPr>
          <w:b/>
          <w:bCs/>
          <w:sz w:val="24"/>
          <w:szCs w:val="24"/>
        </w:rPr>
      </w:pPr>
      <w:r w:rsidRPr="00935095">
        <w:rPr>
          <w:sz w:val="24"/>
          <w:szCs w:val="24"/>
        </w:rPr>
        <w:t xml:space="preserve">6. </w:t>
      </w:r>
      <w:r w:rsidRPr="00935095">
        <w:rPr>
          <w:b/>
          <w:bCs/>
          <w:sz w:val="24"/>
          <w:szCs w:val="24"/>
        </w:rPr>
        <w:t>Ответственность комиссии и ее членов</w:t>
      </w:r>
    </w:p>
    <w:p w:rsidR="00935095" w:rsidRPr="00935095" w:rsidRDefault="00935095" w:rsidP="00935095">
      <w:pPr>
        <w:tabs>
          <w:tab w:val="left" w:pos="7797"/>
        </w:tabs>
        <w:spacing w:line="276" w:lineRule="auto"/>
        <w:ind w:firstLine="709"/>
        <w:jc w:val="both"/>
        <w:rPr>
          <w:sz w:val="24"/>
          <w:szCs w:val="24"/>
        </w:rPr>
      </w:pPr>
    </w:p>
    <w:p w:rsidR="00935095" w:rsidRPr="00935095" w:rsidRDefault="00935095" w:rsidP="00935095">
      <w:pPr>
        <w:tabs>
          <w:tab w:val="left" w:pos="7797"/>
        </w:tabs>
        <w:spacing w:line="276" w:lineRule="auto"/>
        <w:ind w:firstLine="709"/>
        <w:jc w:val="both"/>
        <w:rPr>
          <w:sz w:val="24"/>
          <w:szCs w:val="24"/>
        </w:rPr>
      </w:pPr>
      <w:r w:rsidRPr="00935095">
        <w:rPr>
          <w:sz w:val="24"/>
          <w:szCs w:val="24"/>
        </w:rPr>
        <w:t>6.1. Решение комиссии, принятое в нарушение требований Федерального закона № 44-ФЗ, может быть обжаловано любым участником закупки в порядке, установленном Федеральным законом № 44-ФЗ, и признано недействительным по решению контрольного органа в сфере закупок.</w:t>
      </w:r>
    </w:p>
    <w:p w:rsidR="00935095" w:rsidRPr="00935095" w:rsidRDefault="00935095" w:rsidP="00935095">
      <w:pPr>
        <w:tabs>
          <w:tab w:val="left" w:pos="7797"/>
        </w:tabs>
        <w:spacing w:line="276" w:lineRule="auto"/>
        <w:ind w:firstLine="709"/>
        <w:jc w:val="both"/>
        <w:rPr>
          <w:sz w:val="24"/>
          <w:szCs w:val="24"/>
        </w:rPr>
      </w:pPr>
      <w:r w:rsidRPr="00935095">
        <w:rPr>
          <w:sz w:val="24"/>
          <w:szCs w:val="24"/>
        </w:rPr>
        <w:t>6.2. Члены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несут ответственность в соответствии с законодательством Российской Федерации.</w:t>
      </w:r>
    </w:p>
    <w:sectPr w:rsidR="00935095" w:rsidRPr="00935095" w:rsidSect="004E175F">
      <w:headerReference w:type="even" r:id="rId8"/>
      <w:footerReference w:type="default" r:id="rId9"/>
      <w:pgSz w:w="11900" w:h="16840"/>
      <w:pgMar w:top="709" w:right="701" w:bottom="993" w:left="1560" w:header="708" w:footer="36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768" w:rsidRDefault="002F3768" w:rsidP="0064537E">
      <w:r>
        <w:separator/>
      </w:r>
    </w:p>
  </w:endnote>
  <w:endnote w:type="continuationSeparator" w:id="0">
    <w:p w:rsidR="002F3768" w:rsidRDefault="002F3768" w:rsidP="006453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Основной текст">
    <w:altName w:val="Times New Roman"/>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2098"/>
      <w:docPartObj>
        <w:docPartGallery w:val="Page Numbers (Bottom of Page)"/>
        <w:docPartUnique/>
      </w:docPartObj>
    </w:sdtPr>
    <w:sdtContent>
      <w:p w:rsidR="007720C4" w:rsidRDefault="00FA0513">
        <w:pPr>
          <w:pStyle w:val="a6"/>
          <w:jc w:val="right"/>
        </w:pPr>
        <w:fldSimple w:instr=" PAGE   \* MERGEFORMAT ">
          <w:r w:rsidR="00C31356">
            <w:rPr>
              <w:noProof/>
            </w:rPr>
            <w:t>6</w:t>
          </w:r>
        </w:fldSimple>
      </w:p>
    </w:sdtContent>
  </w:sdt>
  <w:p w:rsidR="007720C4" w:rsidRDefault="007720C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768" w:rsidRDefault="002F3768" w:rsidP="0064537E">
      <w:r>
        <w:separator/>
      </w:r>
    </w:p>
  </w:footnote>
  <w:footnote w:type="continuationSeparator" w:id="0">
    <w:p w:rsidR="002F3768" w:rsidRDefault="002F3768" w:rsidP="006453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5"/>
      </w:rPr>
      <w:id w:val="813604934"/>
      <w:docPartObj>
        <w:docPartGallery w:val="Page Numbers (Top of Page)"/>
        <w:docPartUnique/>
      </w:docPartObj>
    </w:sdtPr>
    <w:sdtContent>
      <w:p w:rsidR="0064537E" w:rsidRDefault="00FA0513" w:rsidP="0081628E">
        <w:pPr>
          <w:pStyle w:val="a3"/>
          <w:framePr w:wrap="none" w:vAnchor="text" w:hAnchor="margin" w:xAlign="center" w:y="1"/>
          <w:rPr>
            <w:rStyle w:val="a5"/>
          </w:rPr>
        </w:pPr>
        <w:r>
          <w:rPr>
            <w:rStyle w:val="a5"/>
          </w:rPr>
          <w:fldChar w:fldCharType="begin"/>
        </w:r>
        <w:r w:rsidR="0064537E">
          <w:rPr>
            <w:rStyle w:val="a5"/>
          </w:rPr>
          <w:instrText xml:space="preserve"> PAGE </w:instrText>
        </w:r>
        <w:r>
          <w:rPr>
            <w:rStyle w:val="a5"/>
          </w:rPr>
          <w:fldChar w:fldCharType="end"/>
        </w:r>
      </w:p>
    </w:sdtContent>
  </w:sdt>
  <w:p w:rsidR="0064537E" w:rsidRDefault="0064537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nsid w:val="00000003"/>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3">
    <w:nsid w:val="00000004"/>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4">
    <w:nsid w:val="00000005"/>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5">
    <w:nsid w:val="00000006"/>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6">
    <w:nsid w:val="00000007"/>
    <w:multiLevelType w:val="singleLevel"/>
    <w:tmpl w:val="00000000"/>
    <w:lvl w:ilvl="0">
      <w:start w:val="1"/>
      <w:numFmt w:val="bullet"/>
      <w:lvlText w:val=""/>
      <w:lvlJc w:val="left"/>
      <w:pPr>
        <w:tabs>
          <w:tab w:val="num" w:pos="540"/>
        </w:tabs>
        <w:ind w:left="540" w:hanging="227"/>
      </w:pPr>
      <w:rPr>
        <w:rFonts w:ascii="Symbol" w:hAnsi="Symbol" w:cs="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savePreviewPicture/>
  <w:hdrShapeDefaults>
    <o:shapedefaults v:ext="edit" spidmax="30722"/>
  </w:hdrShapeDefaults>
  <w:footnotePr>
    <w:footnote w:id="-1"/>
    <w:footnote w:id="0"/>
  </w:footnotePr>
  <w:endnotePr>
    <w:endnote w:id="-1"/>
    <w:endnote w:id="0"/>
  </w:endnotePr>
  <w:compat/>
  <w:rsids>
    <w:rsidRoot w:val="00A808B3"/>
    <w:rsid w:val="00000BAE"/>
    <w:rsid w:val="00002A1A"/>
    <w:rsid w:val="0000618C"/>
    <w:rsid w:val="000359FD"/>
    <w:rsid w:val="000504A0"/>
    <w:rsid w:val="0006674E"/>
    <w:rsid w:val="0007025D"/>
    <w:rsid w:val="00082C80"/>
    <w:rsid w:val="000B481C"/>
    <w:rsid w:val="000D2074"/>
    <w:rsid w:val="000E6C1C"/>
    <w:rsid w:val="001247A7"/>
    <w:rsid w:val="001267B7"/>
    <w:rsid w:val="00136A2B"/>
    <w:rsid w:val="00194203"/>
    <w:rsid w:val="001A31AB"/>
    <w:rsid w:val="001D082D"/>
    <w:rsid w:val="001F1391"/>
    <w:rsid w:val="001F2ACB"/>
    <w:rsid w:val="001F7CAC"/>
    <w:rsid w:val="002439A8"/>
    <w:rsid w:val="00291F99"/>
    <w:rsid w:val="00292E51"/>
    <w:rsid w:val="00297907"/>
    <w:rsid w:val="002A2543"/>
    <w:rsid w:val="002B4088"/>
    <w:rsid w:val="002E1C87"/>
    <w:rsid w:val="002F3768"/>
    <w:rsid w:val="002F71B0"/>
    <w:rsid w:val="003078A7"/>
    <w:rsid w:val="00310401"/>
    <w:rsid w:val="00314F66"/>
    <w:rsid w:val="003374D2"/>
    <w:rsid w:val="003432F7"/>
    <w:rsid w:val="003771A6"/>
    <w:rsid w:val="003D6435"/>
    <w:rsid w:val="00416A01"/>
    <w:rsid w:val="00432223"/>
    <w:rsid w:val="00440E82"/>
    <w:rsid w:val="00445867"/>
    <w:rsid w:val="004879F5"/>
    <w:rsid w:val="00492644"/>
    <w:rsid w:val="004E175F"/>
    <w:rsid w:val="004E3014"/>
    <w:rsid w:val="005002D1"/>
    <w:rsid w:val="00506A74"/>
    <w:rsid w:val="00517F29"/>
    <w:rsid w:val="0057531B"/>
    <w:rsid w:val="00585AD2"/>
    <w:rsid w:val="005A5479"/>
    <w:rsid w:val="005D274F"/>
    <w:rsid w:val="005D60DF"/>
    <w:rsid w:val="005E776A"/>
    <w:rsid w:val="006073E4"/>
    <w:rsid w:val="00614785"/>
    <w:rsid w:val="0062612F"/>
    <w:rsid w:val="00626430"/>
    <w:rsid w:val="006429DA"/>
    <w:rsid w:val="0064537E"/>
    <w:rsid w:val="00647160"/>
    <w:rsid w:val="0066287D"/>
    <w:rsid w:val="006704E9"/>
    <w:rsid w:val="00675661"/>
    <w:rsid w:val="00675768"/>
    <w:rsid w:val="006976C4"/>
    <w:rsid w:val="006D68CC"/>
    <w:rsid w:val="006E2983"/>
    <w:rsid w:val="006F44BC"/>
    <w:rsid w:val="0070053B"/>
    <w:rsid w:val="007147C9"/>
    <w:rsid w:val="00717067"/>
    <w:rsid w:val="007246EF"/>
    <w:rsid w:val="0073374F"/>
    <w:rsid w:val="00747AA7"/>
    <w:rsid w:val="00756DD1"/>
    <w:rsid w:val="00765E2B"/>
    <w:rsid w:val="007720C4"/>
    <w:rsid w:val="007A54C7"/>
    <w:rsid w:val="007C639C"/>
    <w:rsid w:val="007E5713"/>
    <w:rsid w:val="00805722"/>
    <w:rsid w:val="00834B66"/>
    <w:rsid w:val="008550FC"/>
    <w:rsid w:val="00861226"/>
    <w:rsid w:val="008677D6"/>
    <w:rsid w:val="00887B57"/>
    <w:rsid w:val="0089792D"/>
    <w:rsid w:val="008B3793"/>
    <w:rsid w:val="008C10BC"/>
    <w:rsid w:val="008E61EE"/>
    <w:rsid w:val="00935095"/>
    <w:rsid w:val="009374F6"/>
    <w:rsid w:val="009642F6"/>
    <w:rsid w:val="009C4061"/>
    <w:rsid w:val="009E5A8A"/>
    <w:rsid w:val="00A000FD"/>
    <w:rsid w:val="00A21B30"/>
    <w:rsid w:val="00A535A5"/>
    <w:rsid w:val="00A71CCB"/>
    <w:rsid w:val="00A808B3"/>
    <w:rsid w:val="00A87EAD"/>
    <w:rsid w:val="00AA6A17"/>
    <w:rsid w:val="00AD1359"/>
    <w:rsid w:val="00AD1FA1"/>
    <w:rsid w:val="00AD5BEA"/>
    <w:rsid w:val="00AE28EF"/>
    <w:rsid w:val="00B02711"/>
    <w:rsid w:val="00B31BBF"/>
    <w:rsid w:val="00B420A4"/>
    <w:rsid w:val="00B45467"/>
    <w:rsid w:val="00B7709F"/>
    <w:rsid w:val="00B96D40"/>
    <w:rsid w:val="00BA12EB"/>
    <w:rsid w:val="00BC65DF"/>
    <w:rsid w:val="00BD5898"/>
    <w:rsid w:val="00BE4928"/>
    <w:rsid w:val="00BF3C05"/>
    <w:rsid w:val="00C035A2"/>
    <w:rsid w:val="00C22F9B"/>
    <w:rsid w:val="00C31356"/>
    <w:rsid w:val="00C44781"/>
    <w:rsid w:val="00C57FBB"/>
    <w:rsid w:val="00C80C27"/>
    <w:rsid w:val="00C96342"/>
    <w:rsid w:val="00CB2B59"/>
    <w:rsid w:val="00CC0923"/>
    <w:rsid w:val="00CC59EC"/>
    <w:rsid w:val="00CC75B4"/>
    <w:rsid w:val="00CF7026"/>
    <w:rsid w:val="00D2740F"/>
    <w:rsid w:val="00D60CCF"/>
    <w:rsid w:val="00D63FD3"/>
    <w:rsid w:val="00DC1B99"/>
    <w:rsid w:val="00E00936"/>
    <w:rsid w:val="00E44EBF"/>
    <w:rsid w:val="00E95DDB"/>
    <w:rsid w:val="00EC1AC7"/>
    <w:rsid w:val="00EC7BDA"/>
    <w:rsid w:val="00ED23EA"/>
    <w:rsid w:val="00ED2BC1"/>
    <w:rsid w:val="00EF2C0D"/>
    <w:rsid w:val="00F04008"/>
    <w:rsid w:val="00F05870"/>
    <w:rsid w:val="00F05A16"/>
    <w:rsid w:val="00F17A24"/>
    <w:rsid w:val="00F35893"/>
    <w:rsid w:val="00F56EE1"/>
    <w:rsid w:val="00F6298F"/>
    <w:rsid w:val="00FA0513"/>
    <w:rsid w:val="00FB329F"/>
    <w:rsid w:val="00FC0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A17"/>
    <w:pPr>
      <w:spacing w:line="240" w:lineRule="auto"/>
      <w:ind w:firstLine="0"/>
    </w:pPr>
    <w:rPr>
      <w:rFonts w:eastAsia="Times New Roman" w:cs="Times New Roman"/>
      <w:sz w:val="20"/>
      <w:szCs w:val="20"/>
      <w:lang w:eastAsia="ru-RU"/>
    </w:rPr>
  </w:style>
  <w:style w:type="paragraph" w:styleId="2">
    <w:name w:val="heading 2"/>
    <w:basedOn w:val="a"/>
    <w:next w:val="a"/>
    <w:link w:val="20"/>
    <w:qFormat/>
    <w:rsid w:val="00717067"/>
    <w:pPr>
      <w:keepNext/>
      <w:spacing w:before="240" w:after="60" w:line="360" w:lineRule="auto"/>
      <w:ind w:firstLine="709"/>
      <w:jc w:val="both"/>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37E"/>
    <w:pPr>
      <w:tabs>
        <w:tab w:val="center" w:pos="4677"/>
        <w:tab w:val="right" w:pos="9355"/>
      </w:tabs>
    </w:pPr>
  </w:style>
  <w:style w:type="character" w:customStyle="1" w:styleId="a4">
    <w:name w:val="Верхний колонтитул Знак"/>
    <w:basedOn w:val="a0"/>
    <w:link w:val="a3"/>
    <w:uiPriority w:val="99"/>
    <w:rsid w:val="0064537E"/>
    <w:rPr>
      <w:rFonts w:eastAsia="Times New Roman" w:cs="Times New Roman"/>
      <w:sz w:val="20"/>
      <w:szCs w:val="20"/>
      <w:lang w:eastAsia="ru-RU"/>
    </w:rPr>
  </w:style>
  <w:style w:type="character" w:styleId="a5">
    <w:name w:val="page number"/>
    <w:basedOn w:val="a0"/>
    <w:uiPriority w:val="99"/>
    <w:semiHidden/>
    <w:unhideWhenUsed/>
    <w:rsid w:val="0064537E"/>
  </w:style>
  <w:style w:type="paragraph" w:styleId="a6">
    <w:name w:val="footer"/>
    <w:basedOn w:val="a"/>
    <w:link w:val="a7"/>
    <w:uiPriority w:val="99"/>
    <w:unhideWhenUsed/>
    <w:rsid w:val="007E5713"/>
    <w:pPr>
      <w:tabs>
        <w:tab w:val="center" w:pos="4677"/>
        <w:tab w:val="right" w:pos="9355"/>
      </w:tabs>
    </w:pPr>
  </w:style>
  <w:style w:type="character" w:customStyle="1" w:styleId="a7">
    <w:name w:val="Нижний колонтитул Знак"/>
    <w:basedOn w:val="a0"/>
    <w:link w:val="a6"/>
    <w:uiPriority w:val="99"/>
    <w:rsid w:val="007E5713"/>
    <w:rPr>
      <w:rFonts w:eastAsia="Times New Roman" w:cs="Times New Roman"/>
      <w:sz w:val="20"/>
      <w:szCs w:val="20"/>
      <w:lang w:eastAsia="ru-RU"/>
    </w:rPr>
  </w:style>
  <w:style w:type="character" w:customStyle="1" w:styleId="20">
    <w:name w:val="Заголовок 2 Знак"/>
    <w:basedOn w:val="a0"/>
    <w:link w:val="2"/>
    <w:rsid w:val="00717067"/>
    <w:rPr>
      <w:rFonts w:ascii="Arial" w:eastAsia="Times New Roman" w:hAnsi="Arial" w:cs="Arial"/>
      <w:b/>
      <w:bCs/>
      <w:i/>
      <w:i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11BEB-878A-4891-9161-9EC6CC648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2312</Words>
  <Characters>13182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1</cp:lastModifiedBy>
  <cp:revision>2</cp:revision>
  <cp:lastPrinted>2022-02-18T05:43:00Z</cp:lastPrinted>
  <dcterms:created xsi:type="dcterms:W3CDTF">2022-02-24T07:06:00Z</dcterms:created>
  <dcterms:modified xsi:type="dcterms:W3CDTF">2022-02-24T07:06:00Z</dcterms:modified>
</cp:coreProperties>
</file>