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C88" w:rsidRDefault="00BB6C88" w:rsidP="00C952A1">
      <w:pPr>
        <w:shd w:val="clear" w:color="auto" w:fill="FFFFFF"/>
        <w:spacing w:line="317" w:lineRule="exact"/>
        <w:jc w:val="center"/>
      </w:pPr>
      <w:r>
        <w:rPr>
          <w:color w:val="000000"/>
          <w:sz w:val="28"/>
          <w:szCs w:val="28"/>
        </w:rPr>
        <w:t>РОССИЙСКАЯ ФЕДЕРАЦИЯ</w:t>
      </w:r>
    </w:p>
    <w:p w:rsidR="00BB6C88" w:rsidRDefault="00BB6C88" w:rsidP="00C952A1">
      <w:pPr>
        <w:shd w:val="clear" w:color="auto" w:fill="FFFFFF"/>
        <w:spacing w:line="317" w:lineRule="exact"/>
        <w:ind w:left="10"/>
        <w:jc w:val="center"/>
      </w:pPr>
      <w:r>
        <w:rPr>
          <w:color w:val="000000"/>
          <w:spacing w:val="-1"/>
          <w:sz w:val="28"/>
          <w:szCs w:val="28"/>
        </w:rPr>
        <w:t>РОСТОВСКАЯ ОБЛАСТЬ</w:t>
      </w:r>
    </w:p>
    <w:p w:rsidR="00BB6C88" w:rsidRDefault="00BB6C88" w:rsidP="00C952A1">
      <w:pPr>
        <w:shd w:val="clear" w:color="auto" w:fill="FFFFFF"/>
        <w:spacing w:line="317" w:lineRule="exact"/>
        <w:ind w:left="14"/>
        <w:jc w:val="center"/>
      </w:pPr>
      <w:r>
        <w:rPr>
          <w:color w:val="000000"/>
          <w:sz w:val="28"/>
          <w:szCs w:val="28"/>
        </w:rPr>
        <w:t>МАТВЕЕВО -КУРГАНСКИЙ РАЙОН</w:t>
      </w:r>
    </w:p>
    <w:p w:rsidR="00BB6C88" w:rsidRDefault="00BB6C88" w:rsidP="00C952A1">
      <w:pPr>
        <w:shd w:val="clear" w:color="auto" w:fill="FFFFFF"/>
        <w:spacing w:line="317" w:lineRule="exact"/>
        <w:ind w:left="10"/>
        <w:jc w:val="center"/>
      </w:pPr>
      <w:r>
        <w:rPr>
          <w:color w:val="000000"/>
          <w:sz w:val="28"/>
          <w:szCs w:val="28"/>
        </w:rPr>
        <w:t>МУНИЦИПАЛЬНОЕ ОБРАЗОВАНИЕ</w:t>
      </w:r>
    </w:p>
    <w:p w:rsidR="00BB6C88" w:rsidRDefault="00BB6C88" w:rsidP="00C952A1">
      <w:pPr>
        <w:shd w:val="clear" w:color="auto" w:fill="FFFFFF"/>
        <w:spacing w:line="317" w:lineRule="exact"/>
        <w:ind w:left="77"/>
        <w:jc w:val="center"/>
      </w:pPr>
      <w:r>
        <w:rPr>
          <w:color w:val="000000"/>
          <w:sz w:val="28"/>
          <w:szCs w:val="28"/>
        </w:rPr>
        <w:t>«АНАСТАСИЕВСКОЕ СЕЛЬСКОЕ ПОСЕЛЕНИЕ»</w:t>
      </w:r>
    </w:p>
    <w:p w:rsidR="00BB6C88" w:rsidRDefault="00BB6C88" w:rsidP="00C952A1">
      <w:pPr>
        <w:shd w:val="clear" w:color="auto" w:fill="FFFFFF"/>
        <w:spacing w:line="317" w:lineRule="exact"/>
        <w:jc w:val="center"/>
        <w:rPr>
          <w:color w:val="000000"/>
          <w:spacing w:val="-2"/>
          <w:sz w:val="28"/>
          <w:szCs w:val="28"/>
        </w:rPr>
      </w:pPr>
      <w:r>
        <w:rPr>
          <w:color w:val="000000"/>
          <w:spacing w:val="-2"/>
          <w:sz w:val="28"/>
          <w:szCs w:val="28"/>
        </w:rPr>
        <w:t>Администрация Анастасиевского сельского поселения</w:t>
      </w:r>
    </w:p>
    <w:p w:rsidR="00C952A1" w:rsidRDefault="00C952A1" w:rsidP="00C952A1">
      <w:pPr>
        <w:shd w:val="clear" w:color="auto" w:fill="FFFFFF"/>
        <w:spacing w:line="317" w:lineRule="exact"/>
        <w:jc w:val="center"/>
      </w:pPr>
    </w:p>
    <w:p w:rsidR="00C952A1" w:rsidRPr="00C952A1" w:rsidRDefault="00C952A1" w:rsidP="00C952A1">
      <w:pPr>
        <w:rPr>
          <w:rFonts w:eastAsia="Times New Roman"/>
          <w:sz w:val="32"/>
          <w:szCs w:val="32"/>
        </w:rPr>
      </w:pPr>
      <w:r>
        <w:rPr>
          <w:rFonts w:eastAsia="Times New Roman"/>
          <w:b/>
        </w:rPr>
        <w:t xml:space="preserve">                                               </w:t>
      </w:r>
      <w:r w:rsidRPr="00C952A1">
        <w:rPr>
          <w:rFonts w:eastAsia="Times New Roman"/>
          <w:sz w:val="32"/>
          <w:szCs w:val="32"/>
        </w:rPr>
        <w:t>ПОСТАНОВЛЕНИЕ</w:t>
      </w:r>
    </w:p>
    <w:p w:rsidR="00C952A1" w:rsidRPr="00C952A1" w:rsidRDefault="00C952A1" w:rsidP="00C952A1">
      <w:pPr>
        <w:rPr>
          <w:rFonts w:eastAsia="Times New Roman"/>
        </w:rPr>
      </w:pPr>
    </w:p>
    <w:tbl>
      <w:tblPr>
        <w:tblW w:w="9288" w:type="dxa"/>
        <w:tblLook w:val="01E0"/>
      </w:tblPr>
      <w:tblGrid>
        <w:gridCol w:w="3925"/>
        <w:gridCol w:w="1853"/>
        <w:gridCol w:w="3510"/>
      </w:tblGrid>
      <w:tr w:rsidR="00C952A1" w:rsidRPr="00C952A1" w:rsidTr="003B3B3E">
        <w:tc>
          <w:tcPr>
            <w:tcW w:w="3925" w:type="dxa"/>
          </w:tcPr>
          <w:p w:rsidR="00C952A1" w:rsidRPr="00C952A1" w:rsidRDefault="00C952A1" w:rsidP="003B3B3E">
            <w:pPr>
              <w:spacing w:before="40" w:line="228" w:lineRule="auto"/>
              <w:jc w:val="both"/>
              <w:rPr>
                <w:rFonts w:eastAsia="Times New Roman"/>
                <w:color w:val="000000"/>
                <w:sz w:val="28"/>
                <w:szCs w:val="28"/>
              </w:rPr>
            </w:pPr>
            <w:r w:rsidRPr="00C952A1">
              <w:rPr>
                <w:rFonts w:eastAsia="Times New Roman"/>
                <w:color w:val="000000"/>
                <w:sz w:val="28"/>
                <w:szCs w:val="28"/>
              </w:rPr>
              <w:t>2</w:t>
            </w:r>
            <w:r w:rsidR="00054E3A">
              <w:rPr>
                <w:color w:val="000000"/>
                <w:sz w:val="28"/>
                <w:szCs w:val="28"/>
              </w:rPr>
              <w:t>4</w:t>
            </w:r>
            <w:r w:rsidR="00054E3A">
              <w:rPr>
                <w:rFonts w:eastAsia="Times New Roman"/>
                <w:color w:val="000000"/>
                <w:sz w:val="28"/>
                <w:szCs w:val="28"/>
              </w:rPr>
              <w:t xml:space="preserve">  марта  2017</w:t>
            </w:r>
            <w:r w:rsidRPr="00C952A1">
              <w:rPr>
                <w:rFonts w:eastAsia="Times New Roman"/>
                <w:color w:val="000000"/>
                <w:sz w:val="28"/>
                <w:szCs w:val="28"/>
              </w:rPr>
              <w:t xml:space="preserve"> года</w:t>
            </w:r>
            <w:r w:rsidRPr="00C952A1">
              <w:rPr>
                <w:color w:val="000000"/>
                <w:sz w:val="28"/>
                <w:szCs w:val="28"/>
              </w:rPr>
              <w:t xml:space="preserve">                  </w:t>
            </w:r>
          </w:p>
        </w:tc>
        <w:tc>
          <w:tcPr>
            <w:tcW w:w="1853" w:type="dxa"/>
          </w:tcPr>
          <w:p w:rsidR="00C952A1" w:rsidRPr="00C952A1" w:rsidRDefault="00C952A1" w:rsidP="00054E3A">
            <w:pPr>
              <w:spacing w:before="40" w:line="228" w:lineRule="auto"/>
              <w:rPr>
                <w:rFonts w:eastAsia="Times New Roman"/>
                <w:sz w:val="28"/>
                <w:szCs w:val="28"/>
              </w:rPr>
            </w:pPr>
            <w:r w:rsidRPr="00C952A1">
              <w:rPr>
                <w:bCs/>
                <w:sz w:val="28"/>
                <w:szCs w:val="28"/>
              </w:rPr>
              <w:t xml:space="preserve">         </w:t>
            </w:r>
            <w:r w:rsidRPr="00C952A1">
              <w:rPr>
                <w:rFonts w:eastAsia="Times New Roman"/>
                <w:bCs/>
                <w:sz w:val="28"/>
                <w:szCs w:val="28"/>
              </w:rPr>
              <w:t xml:space="preserve">№ </w:t>
            </w:r>
            <w:r w:rsidR="00882517">
              <w:rPr>
                <w:rFonts w:eastAsia="Times New Roman"/>
                <w:bCs/>
                <w:sz w:val="28"/>
                <w:szCs w:val="28"/>
              </w:rPr>
              <w:t>57</w:t>
            </w:r>
            <w:r w:rsidRPr="00C952A1">
              <w:rPr>
                <w:rFonts w:eastAsia="Times New Roman"/>
                <w:bCs/>
                <w:sz w:val="28"/>
                <w:szCs w:val="28"/>
              </w:rPr>
              <w:t xml:space="preserve"> </w:t>
            </w:r>
            <w:r w:rsidRPr="00C952A1">
              <w:rPr>
                <w:bCs/>
                <w:sz w:val="28"/>
                <w:szCs w:val="28"/>
              </w:rPr>
              <w:t xml:space="preserve">       </w:t>
            </w:r>
          </w:p>
        </w:tc>
        <w:tc>
          <w:tcPr>
            <w:tcW w:w="3510" w:type="dxa"/>
          </w:tcPr>
          <w:p w:rsidR="00C952A1" w:rsidRPr="00C952A1" w:rsidRDefault="00C952A1" w:rsidP="003B3B3E">
            <w:pPr>
              <w:spacing w:before="40" w:line="228" w:lineRule="auto"/>
              <w:rPr>
                <w:rFonts w:eastAsia="Times New Roman"/>
                <w:sz w:val="28"/>
                <w:szCs w:val="28"/>
              </w:rPr>
            </w:pPr>
            <w:r w:rsidRPr="00C952A1">
              <w:rPr>
                <w:sz w:val="28"/>
                <w:szCs w:val="28"/>
              </w:rPr>
              <w:t xml:space="preserve">          </w:t>
            </w:r>
            <w:r>
              <w:rPr>
                <w:sz w:val="28"/>
                <w:szCs w:val="28"/>
              </w:rPr>
              <w:t xml:space="preserve">  </w:t>
            </w:r>
            <w:r w:rsidRPr="00C952A1">
              <w:rPr>
                <w:sz w:val="28"/>
                <w:szCs w:val="28"/>
              </w:rPr>
              <w:t>с. Анастасиевка</w:t>
            </w:r>
          </w:p>
        </w:tc>
      </w:tr>
    </w:tbl>
    <w:p w:rsidR="00C952A1" w:rsidRPr="00C952A1" w:rsidRDefault="00C952A1" w:rsidP="00C952A1">
      <w:pPr>
        <w:jc w:val="both"/>
        <w:rPr>
          <w:rFonts w:eastAsia="Times New Roman"/>
          <w:sz w:val="28"/>
          <w:szCs w:val="28"/>
        </w:rPr>
      </w:pPr>
    </w:p>
    <w:p w:rsidR="00C952A1" w:rsidRPr="00C952A1" w:rsidRDefault="00C952A1" w:rsidP="00C952A1">
      <w:pPr>
        <w:jc w:val="both"/>
        <w:rPr>
          <w:rFonts w:eastAsia="Times New Roman"/>
          <w:sz w:val="28"/>
          <w:szCs w:val="28"/>
        </w:rPr>
      </w:pPr>
      <w:r w:rsidRPr="00C952A1">
        <w:rPr>
          <w:rFonts w:eastAsia="Times New Roman"/>
          <w:sz w:val="28"/>
          <w:szCs w:val="28"/>
        </w:rPr>
        <w:t>Об экспертной рабочей группе</w:t>
      </w:r>
    </w:p>
    <w:p w:rsidR="00C952A1" w:rsidRDefault="00C952A1" w:rsidP="00C952A1">
      <w:pPr>
        <w:jc w:val="both"/>
        <w:rPr>
          <w:sz w:val="28"/>
          <w:szCs w:val="28"/>
        </w:rPr>
      </w:pPr>
      <w:r>
        <w:rPr>
          <w:sz w:val="28"/>
          <w:szCs w:val="28"/>
        </w:rPr>
        <w:t>при А</w:t>
      </w:r>
      <w:r w:rsidRPr="00C952A1">
        <w:rPr>
          <w:rFonts w:eastAsia="Times New Roman"/>
          <w:sz w:val="28"/>
          <w:szCs w:val="28"/>
        </w:rPr>
        <w:t xml:space="preserve">дминистрации </w:t>
      </w:r>
      <w:r>
        <w:rPr>
          <w:sz w:val="28"/>
          <w:szCs w:val="28"/>
        </w:rPr>
        <w:t xml:space="preserve">Анастасиевского </w:t>
      </w:r>
    </w:p>
    <w:p w:rsidR="00C952A1" w:rsidRPr="00C952A1" w:rsidRDefault="00C952A1" w:rsidP="00C952A1">
      <w:pPr>
        <w:jc w:val="both"/>
        <w:rPr>
          <w:rFonts w:eastAsia="Times New Roman"/>
          <w:sz w:val="28"/>
          <w:szCs w:val="28"/>
        </w:rPr>
      </w:pPr>
      <w:r w:rsidRPr="00C952A1">
        <w:rPr>
          <w:rFonts w:eastAsia="Times New Roman"/>
          <w:sz w:val="28"/>
          <w:szCs w:val="28"/>
        </w:rPr>
        <w:t>сельского поселения по рассмотрению</w:t>
      </w:r>
    </w:p>
    <w:p w:rsidR="00C952A1" w:rsidRPr="00C952A1" w:rsidRDefault="00C952A1" w:rsidP="00C952A1">
      <w:pPr>
        <w:jc w:val="both"/>
        <w:rPr>
          <w:rFonts w:eastAsia="Times New Roman"/>
          <w:sz w:val="28"/>
          <w:szCs w:val="28"/>
        </w:rPr>
      </w:pPr>
      <w:r w:rsidRPr="00C952A1">
        <w:rPr>
          <w:rFonts w:eastAsia="Times New Roman"/>
          <w:sz w:val="28"/>
          <w:szCs w:val="28"/>
        </w:rPr>
        <w:t>общественных инициатив</w:t>
      </w:r>
    </w:p>
    <w:p w:rsidR="00C952A1" w:rsidRPr="00C952A1" w:rsidRDefault="00C952A1" w:rsidP="00C952A1">
      <w:pPr>
        <w:jc w:val="both"/>
        <w:rPr>
          <w:rFonts w:eastAsia="Times New Roman"/>
          <w:sz w:val="28"/>
          <w:szCs w:val="28"/>
        </w:rPr>
      </w:pPr>
      <w:r w:rsidRPr="00C952A1">
        <w:rPr>
          <w:rFonts w:eastAsia="Times New Roman"/>
          <w:sz w:val="28"/>
          <w:szCs w:val="28"/>
        </w:rPr>
        <w:t xml:space="preserve"> </w:t>
      </w:r>
    </w:p>
    <w:p w:rsidR="00C952A1" w:rsidRDefault="00C952A1" w:rsidP="00C952A1">
      <w:pPr>
        <w:ind w:firstLine="540"/>
        <w:jc w:val="both"/>
        <w:rPr>
          <w:rFonts w:eastAsia="Times New Roman"/>
          <w:color w:val="000000"/>
          <w:sz w:val="28"/>
          <w:szCs w:val="28"/>
        </w:rPr>
      </w:pPr>
      <w:r w:rsidRPr="00C952A1">
        <w:rPr>
          <w:rFonts w:eastAsia="Times New Roman"/>
          <w:color w:val="000000"/>
          <w:sz w:val="28"/>
          <w:szCs w:val="28"/>
        </w:rPr>
        <w:t>В соответствии с Указом Президента Российской Федерации от 04.03.2013 № 183 «О рассмотрении общественных инициатив, направленных гражданами Российской Федерации с использованием интернет</w:t>
      </w:r>
      <w:r>
        <w:rPr>
          <w:color w:val="000000"/>
          <w:sz w:val="28"/>
          <w:szCs w:val="28"/>
        </w:rPr>
        <w:t xml:space="preserve"> </w:t>
      </w:r>
      <w:r w:rsidRPr="00C952A1">
        <w:rPr>
          <w:rFonts w:eastAsia="Times New Roman"/>
          <w:color w:val="000000"/>
          <w:sz w:val="28"/>
          <w:szCs w:val="28"/>
        </w:rPr>
        <w:t>- ресурса «Российская общественная инициатива»</w:t>
      </w:r>
      <w:r w:rsidR="00054E3A">
        <w:rPr>
          <w:rFonts w:eastAsia="Times New Roman"/>
          <w:color w:val="000000"/>
          <w:sz w:val="28"/>
          <w:szCs w:val="28"/>
        </w:rPr>
        <w:t>, а также кадровыми изменениями в Администрации Анастасиевского сельского поселения</w:t>
      </w:r>
    </w:p>
    <w:p w:rsidR="00054E3A" w:rsidRPr="00C952A1" w:rsidRDefault="00054E3A" w:rsidP="00C952A1">
      <w:pPr>
        <w:ind w:firstLine="540"/>
        <w:jc w:val="both"/>
        <w:rPr>
          <w:rFonts w:eastAsia="Times New Roman"/>
          <w:sz w:val="28"/>
          <w:szCs w:val="28"/>
        </w:rPr>
      </w:pPr>
    </w:p>
    <w:p w:rsidR="00C952A1" w:rsidRPr="00C952A1" w:rsidRDefault="00C952A1" w:rsidP="00C952A1">
      <w:pPr>
        <w:jc w:val="center"/>
        <w:rPr>
          <w:rFonts w:eastAsia="Times New Roman"/>
          <w:sz w:val="28"/>
          <w:szCs w:val="28"/>
        </w:rPr>
      </w:pPr>
      <w:r w:rsidRPr="00C952A1">
        <w:rPr>
          <w:rFonts w:eastAsia="Times New Roman"/>
          <w:sz w:val="28"/>
          <w:szCs w:val="28"/>
        </w:rPr>
        <w:t>ПОСТАНОВЛЯЮ:</w:t>
      </w:r>
    </w:p>
    <w:p w:rsidR="00C952A1" w:rsidRPr="00C952A1" w:rsidRDefault="00C952A1" w:rsidP="00C952A1">
      <w:pPr>
        <w:ind w:firstLine="720"/>
        <w:jc w:val="both"/>
        <w:rPr>
          <w:rFonts w:eastAsia="Times New Roman"/>
          <w:kern w:val="1"/>
          <w:sz w:val="28"/>
          <w:szCs w:val="28"/>
          <w:lang w:eastAsia="ar-SA"/>
        </w:rPr>
      </w:pPr>
    </w:p>
    <w:p w:rsidR="00C952A1" w:rsidRDefault="00C952A1" w:rsidP="00C952A1">
      <w:pPr>
        <w:pStyle w:val="ConsPlusTitle"/>
        <w:widowControl/>
        <w:ind w:firstLine="720"/>
        <w:jc w:val="both"/>
        <w:rPr>
          <w:rFonts w:ascii="Times New Roman" w:hAnsi="Times New Roman" w:cs="Times New Roman"/>
          <w:b w:val="0"/>
          <w:kern w:val="1"/>
          <w:sz w:val="28"/>
          <w:szCs w:val="28"/>
          <w:lang w:eastAsia="ar-SA"/>
        </w:rPr>
      </w:pPr>
      <w:r w:rsidRPr="00FE01B8">
        <w:rPr>
          <w:rFonts w:ascii="Times New Roman" w:hAnsi="Times New Roman" w:cs="Times New Roman"/>
          <w:b w:val="0"/>
          <w:kern w:val="1"/>
          <w:sz w:val="28"/>
          <w:szCs w:val="28"/>
          <w:lang w:eastAsia="ar-SA"/>
        </w:rPr>
        <w:t>1. </w:t>
      </w:r>
      <w:r>
        <w:rPr>
          <w:rFonts w:ascii="Times New Roman" w:hAnsi="Times New Roman" w:cs="Times New Roman"/>
          <w:b w:val="0"/>
          <w:kern w:val="1"/>
          <w:sz w:val="28"/>
          <w:szCs w:val="28"/>
          <w:lang w:eastAsia="ar-SA"/>
        </w:rPr>
        <w:t>Создать экспертную рабочую группу при Администрации Анастасиевского сельского поселения по рассмотрению общественных инициатив, утвердив ее состав согласно приложению № 1.</w:t>
      </w:r>
    </w:p>
    <w:p w:rsidR="00C952A1" w:rsidRDefault="00C952A1" w:rsidP="00C952A1">
      <w:pPr>
        <w:pStyle w:val="ConsPlusTitle"/>
        <w:widowControl/>
        <w:ind w:firstLine="720"/>
        <w:jc w:val="both"/>
        <w:rPr>
          <w:rFonts w:ascii="Times New Roman" w:hAnsi="Times New Roman" w:cs="Times New Roman"/>
          <w:b w:val="0"/>
          <w:kern w:val="1"/>
          <w:sz w:val="28"/>
          <w:szCs w:val="28"/>
          <w:lang w:eastAsia="ar-SA"/>
        </w:rPr>
      </w:pPr>
      <w:r>
        <w:rPr>
          <w:rFonts w:ascii="Times New Roman" w:hAnsi="Times New Roman" w:cs="Times New Roman"/>
          <w:b w:val="0"/>
          <w:kern w:val="1"/>
          <w:sz w:val="28"/>
          <w:szCs w:val="28"/>
          <w:lang w:eastAsia="ar-SA"/>
        </w:rPr>
        <w:t>2. Утвердить положение об экспертной рабочей группе при Администрации Анастасиевского сельского поселения по рассмотрению общественных инициатив согласно приложению № 2.</w:t>
      </w:r>
    </w:p>
    <w:p w:rsidR="00054E3A" w:rsidRDefault="00054E3A" w:rsidP="00C952A1">
      <w:pPr>
        <w:pStyle w:val="ConsPlusTitle"/>
        <w:widowControl/>
        <w:ind w:firstLine="720"/>
        <w:jc w:val="both"/>
        <w:rPr>
          <w:rFonts w:ascii="Times New Roman" w:hAnsi="Times New Roman" w:cs="Times New Roman"/>
          <w:b w:val="0"/>
          <w:kern w:val="1"/>
          <w:sz w:val="28"/>
          <w:szCs w:val="28"/>
          <w:lang w:eastAsia="ar-SA"/>
        </w:rPr>
      </w:pPr>
      <w:r>
        <w:rPr>
          <w:rFonts w:ascii="Times New Roman" w:hAnsi="Times New Roman" w:cs="Times New Roman"/>
          <w:b w:val="0"/>
          <w:kern w:val="1"/>
          <w:sz w:val="28"/>
          <w:szCs w:val="28"/>
          <w:lang w:eastAsia="ar-SA"/>
        </w:rPr>
        <w:t>3.Считать утратившими силу:</w:t>
      </w:r>
    </w:p>
    <w:p w:rsidR="00054E3A" w:rsidRDefault="00054E3A" w:rsidP="00054E3A">
      <w:pPr>
        <w:jc w:val="both"/>
        <w:rPr>
          <w:sz w:val="28"/>
          <w:szCs w:val="28"/>
        </w:rPr>
      </w:pPr>
      <w:r w:rsidRPr="00054E3A">
        <w:rPr>
          <w:kern w:val="1"/>
          <w:sz w:val="28"/>
          <w:szCs w:val="28"/>
          <w:lang w:eastAsia="ar-SA"/>
        </w:rPr>
        <w:t>-   постановление Администрации Анастасиевского сельского поселения от 28.06</w:t>
      </w:r>
      <w:r>
        <w:rPr>
          <w:kern w:val="1"/>
          <w:sz w:val="28"/>
          <w:szCs w:val="28"/>
          <w:lang w:eastAsia="ar-SA"/>
        </w:rPr>
        <w:t>.</w:t>
      </w:r>
      <w:r w:rsidRPr="00054E3A">
        <w:rPr>
          <w:kern w:val="1"/>
          <w:sz w:val="28"/>
          <w:szCs w:val="28"/>
          <w:lang w:eastAsia="ar-SA"/>
        </w:rPr>
        <w:t>2013г. № 84 «</w:t>
      </w:r>
      <w:r w:rsidRPr="00054E3A">
        <w:rPr>
          <w:rFonts w:eastAsia="Times New Roman"/>
          <w:sz w:val="28"/>
          <w:szCs w:val="28"/>
        </w:rPr>
        <w:t xml:space="preserve">Об экспертной рабочей группе </w:t>
      </w:r>
      <w:r w:rsidRPr="00054E3A">
        <w:rPr>
          <w:sz w:val="28"/>
          <w:szCs w:val="28"/>
        </w:rPr>
        <w:t>при А</w:t>
      </w:r>
      <w:r w:rsidRPr="00054E3A">
        <w:rPr>
          <w:rFonts w:eastAsia="Times New Roman"/>
          <w:sz w:val="28"/>
          <w:szCs w:val="28"/>
        </w:rPr>
        <w:t xml:space="preserve">дминистрации </w:t>
      </w:r>
      <w:r w:rsidRPr="00054E3A">
        <w:rPr>
          <w:sz w:val="28"/>
          <w:szCs w:val="28"/>
        </w:rPr>
        <w:t xml:space="preserve">Анастасиевского </w:t>
      </w:r>
      <w:r w:rsidRPr="00054E3A">
        <w:rPr>
          <w:rFonts w:eastAsia="Times New Roman"/>
          <w:sz w:val="28"/>
          <w:szCs w:val="28"/>
        </w:rPr>
        <w:t xml:space="preserve"> сельского поселения по рассмотрению общественных инициатив</w:t>
      </w:r>
      <w:r w:rsidRPr="00054E3A">
        <w:rPr>
          <w:sz w:val="28"/>
          <w:szCs w:val="28"/>
        </w:rPr>
        <w:t>»</w:t>
      </w:r>
    </w:p>
    <w:p w:rsidR="00054E3A" w:rsidRPr="00054E3A" w:rsidRDefault="00054E3A" w:rsidP="00054E3A">
      <w:pPr>
        <w:jc w:val="both"/>
        <w:rPr>
          <w:sz w:val="28"/>
          <w:szCs w:val="28"/>
        </w:rPr>
      </w:pPr>
      <w:r>
        <w:rPr>
          <w:sz w:val="28"/>
          <w:szCs w:val="28"/>
        </w:rPr>
        <w:t xml:space="preserve">- </w:t>
      </w:r>
      <w:r w:rsidRPr="00054E3A">
        <w:rPr>
          <w:kern w:val="1"/>
          <w:sz w:val="28"/>
          <w:szCs w:val="28"/>
          <w:lang w:eastAsia="ar-SA"/>
        </w:rPr>
        <w:t xml:space="preserve">постановление Администрации Анастасиевского сельского поселения от </w:t>
      </w:r>
      <w:r>
        <w:rPr>
          <w:kern w:val="1"/>
          <w:sz w:val="28"/>
          <w:szCs w:val="28"/>
          <w:lang w:eastAsia="ar-SA"/>
        </w:rPr>
        <w:t>03.06.2015г. № 7</w:t>
      </w:r>
      <w:r w:rsidRPr="00054E3A">
        <w:rPr>
          <w:kern w:val="1"/>
          <w:sz w:val="28"/>
          <w:szCs w:val="28"/>
          <w:lang w:eastAsia="ar-SA"/>
        </w:rPr>
        <w:t>4</w:t>
      </w:r>
      <w:r>
        <w:rPr>
          <w:kern w:val="1"/>
          <w:sz w:val="28"/>
          <w:szCs w:val="28"/>
          <w:lang w:eastAsia="ar-SA"/>
        </w:rPr>
        <w:t xml:space="preserve"> «О внесении изменений в постановление от 28.06.2013г. № 84 «</w:t>
      </w:r>
      <w:r w:rsidRPr="00054E3A">
        <w:rPr>
          <w:kern w:val="1"/>
          <w:sz w:val="28"/>
          <w:szCs w:val="28"/>
          <w:lang w:eastAsia="ar-SA"/>
        </w:rPr>
        <w:t>«</w:t>
      </w:r>
      <w:r w:rsidRPr="00054E3A">
        <w:rPr>
          <w:rFonts w:eastAsia="Times New Roman"/>
          <w:sz w:val="28"/>
          <w:szCs w:val="28"/>
        </w:rPr>
        <w:t xml:space="preserve">Об экспертной рабочей группе </w:t>
      </w:r>
      <w:r w:rsidRPr="00054E3A">
        <w:rPr>
          <w:sz w:val="28"/>
          <w:szCs w:val="28"/>
        </w:rPr>
        <w:t>при А</w:t>
      </w:r>
      <w:r w:rsidRPr="00054E3A">
        <w:rPr>
          <w:rFonts w:eastAsia="Times New Roman"/>
          <w:sz w:val="28"/>
          <w:szCs w:val="28"/>
        </w:rPr>
        <w:t xml:space="preserve">дминистрации </w:t>
      </w:r>
      <w:r w:rsidRPr="00054E3A">
        <w:rPr>
          <w:sz w:val="28"/>
          <w:szCs w:val="28"/>
        </w:rPr>
        <w:t xml:space="preserve">Анастасиевского </w:t>
      </w:r>
      <w:r w:rsidRPr="00054E3A">
        <w:rPr>
          <w:rFonts w:eastAsia="Times New Roman"/>
          <w:sz w:val="28"/>
          <w:szCs w:val="28"/>
        </w:rPr>
        <w:t xml:space="preserve"> сельского поселения по рассмотрению общественных инициатив</w:t>
      </w:r>
      <w:r w:rsidRPr="00054E3A">
        <w:rPr>
          <w:sz w:val="28"/>
          <w:szCs w:val="28"/>
        </w:rPr>
        <w:t>»</w:t>
      </w:r>
    </w:p>
    <w:p w:rsidR="00C952A1" w:rsidRPr="00FE01B8" w:rsidRDefault="00C952A1" w:rsidP="00C952A1">
      <w:pPr>
        <w:pStyle w:val="ConsPlusTitle"/>
        <w:widowControl/>
        <w:ind w:firstLine="720"/>
        <w:jc w:val="both"/>
        <w:rPr>
          <w:kern w:val="1"/>
        </w:rPr>
      </w:pPr>
      <w:r>
        <w:rPr>
          <w:rFonts w:ascii="Times New Roman" w:hAnsi="Times New Roman" w:cs="Times New Roman"/>
          <w:b w:val="0"/>
          <w:kern w:val="1"/>
          <w:sz w:val="28"/>
          <w:szCs w:val="28"/>
          <w:lang w:eastAsia="ar-SA"/>
        </w:rPr>
        <w:t>3. Постановление вступает в силу со дня его официального опубликования в информационном бюллетене «Анастасиевский Вестник».</w:t>
      </w:r>
    </w:p>
    <w:p w:rsidR="00C952A1" w:rsidRDefault="00C952A1" w:rsidP="00C952A1">
      <w:pPr>
        <w:pStyle w:val="ConsTitle"/>
        <w:widowControl/>
        <w:ind w:right="0" w:firstLine="720"/>
        <w:jc w:val="both"/>
        <w:rPr>
          <w:rFonts w:ascii="Times New Roman" w:hAnsi="Times New Roman" w:cs="Times New Roman"/>
          <w:b w:val="0"/>
          <w:bCs w:val="0"/>
          <w:sz w:val="28"/>
          <w:szCs w:val="28"/>
        </w:rPr>
      </w:pPr>
      <w:r>
        <w:rPr>
          <w:rFonts w:ascii="Times New Roman" w:hAnsi="Times New Roman" w:cs="Times New Roman"/>
          <w:b w:val="0"/>
          <w:bCs w:val="0"/>
          <w:kern w:val="1"/>
          <w:sz w:val="28"/>
          <w:szCs w:val="28"/>
        </w:rPr>
        <w:t>4</w:t>
      </w:r>
      <w:r w:rsidRPr="00FE01B8">
        <w:rPr>
          <w:rFonts w:ascii="Times New Roman" w:hAnsi="Times New Roman" w:cs="Times New Roman"/>
          <w:b w:val="0"/>
          <w:bCs w:val="0"/>
          <w:kern w:val="1"/>
          <w:sz w:val="28"/>
          <w:szCs w:val="28"/>
        </w:rPr>
        <w:t>.</w:t>
      </w:r>
      <w:r w:rsidRPr="00FE01B8">
        <w:rPr>
          <w:rFonts w:ascii="Times New Roman" w:hAnsi="Times New Roman" w:cs="Times New Roman"/>
          <w:b w:val="0"/>
          <w:bCs w:val="0"/>
          <w:sz w:val="28"/>
          <w:szCs w:val="28"/>
        </w:rPr>
        <w:t> </w:t>
      </w:r>
      <w:r w:rsidRPr="00963A2F">
        <w:rPr>
          <w:rFonts w:ascii="Times New Roman" w:hAnsi="Times New Roman" w:cs="Times New Roman"/>
          <w:b w:val="0"/>
          <w:bCs w:val="0"/>
          <w:sz w:val="28"/>
          <w:szCs w:val="28"/>
        </w:rPr>
        <w:t xml:space="preserve">Контроль за исполнением </w:t>
      </w:r>
      <w:r>
        <w:rPr>
          <w:rFonts w:ascii="Times New Roman" w:hAnsi="Times New Roman" w:cs="Times New Roman"/>
          <w:b w:val="0"/>
          <w:bCs w:val="0"/>
          <w:sz w:val="28"/>
          <w:szCs w:val="28"/>
        </w:rPr>
        <w:t>данного постановления оставляю за собой.</w:t>
      </w:r>
    </w:p>
    <w:p w:rsidR="00C952A1" w:rsidRDefault="00C952A1" w:rsidP="00C952A1">
      <w:pPr>
        <w:pStyle w:val="ConsTitle"/>
        <w:widowControl/>
        <w:ind w:right="0" w:firstLine="720"/>
        <w:jc w:val="both"/>
        <w:rPr>
          <w:rFonts w:ascii="Times New Roman" w:hAnsi="Times New Roman" w:cs="Times New Roman"/>
          <w:b w:val="0"/>
          <w:bCs w:val="0"/>
          <w:sz w:val="28"/>
          <w:szCs w:val="28"/>
        </w:rPr>
      </w:pPr>
    </w:p>
    <w:p w:rsidR="00C952A1" w:rsidRDefault="00C952A1" w:rsidP="00C952A1">
      <w:pPr>
        <w:pStyle w:val="ConsTitle"/>
        <w:widowControl/>
        <w:ind w:right="0" w:firstLine="720"/>
        <w:jc w:val="both"/>
        <w:rPr>
          <w:rFonts w:ascii="Times New Roman" w:hAnsi="Times New Roman" w:cs="Times New Roman"/>
          <w:b w:val="0"/>
          <w:bCs w:val="0"/>
          <w:sz w:val="28"/>
          <w:szCs w:val="28"/>
        </w:rPr>
      </w:pPr>
    </w:p>
    <w:p w:rsidR="00C952A1" w:rsidRPr="00F21B17" w:rsidRDefault="00C952A1" w:rsidP="00C952A1">
      <w:pPr>
        <w:pStyle w:val="ConsTitle"/>
        <w:widowControl/>
        <w:ind w:right="0" w:firstLine="720"/>
        <w:jc w:val="both"/>
        <w:rPr>
          <w:rFonts w:ascii="Times New Roman" w:hAnsi="Times New Roman" w:cs="Times New Roman"/>
          <w:b w:val="0"/>
          <w:bCs w:val="0"/>
          <w:sz w:val="28"/>
          <w:szCs w:val="28"/>
        </w:rPr>
      </w:pPr>
    </w:p>
    <w:p w:rsidR="00C952A1" w:rsidRDefault="00C952A1" w:rsidP="00C952A1">
      <w:pPr>
        <w:pStyle w:val="ConsTitle"/>
        <w:widowControl/>
        <w:ind w:right="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Глава </w:t>
      </w:r>
      <w:r w:rsidR="00054E3A">
        <w:rPr>
          <w:rFonts w:ascii="Times New Roman" w:hAnsi="Times New Roman" w:cs="Times New Roman"/>
          <w:b w:val="0"/>
          <w:bCs w:val="0"/>
          <w:sz w:val="28"/>
          <w:szCs w:val="28"/>
        </w:rPr>
        <w:t xml:space="preserve"> Администрации </w:t>
      </w:r>
      <w:r>
        <w:rPr>
          <w:rFonts w:ascii="Times New Roman" w:hAnsi="Times New Roman" w:cs="Times New Roman"/>
          <w:b w:val="0"/>
          <w:bCs w:val="0"/>
          <w:sz w:val="28"/>
          <w:szCs w:val="28"/>
        </w:rPr>
        <w:t xml:space="preserve">Анастасиевского </w:t>
      </w:r>
    </w:p>
    <w:p w:rsidR="00102122" w:rsidRPr="00102122" w:rsidRDefault="00C952A1" w:rsidP="00102122">
      <w:pPr>
        <w:pStyle w:val="ConsTitle"/>
        <w:widowControl/>
        <w:ind w:right="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сельского поселения </w:t>
      </w:r>
      <w:r w:rsidRPr="00963A2F">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ab/>
      </w:r>
      <w:r w:rsidRPr="00963A2F">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Е.А.Андреева</w:t>
      </w:r>
      <w:r w:rsidR="00054E3A">
        <w:rPr>
          <w:rFonts w:ascii="Times New Roman" w:hAnsi="Times New Roman" w:cs="Times New Roman"/>
          <w:b w:val="0"/>
          <w:bCs w:val="0"/>
          <w:sz w:val="28"/>
          <w:szCs w:val="28"/>
        </w:rPr>
        <w:t xml:space="preserve">                   </w:t>
      </w:r>
    </w:p>
    <w:p w:rsidR="00C952A1" w:rsidRPr="00C952A1" w:rsidRDefault="00C952A1" w:rsidP="00102122">
      <w:pPr>
        <w:pStyle w:val="a4"/>
        <w:widowControl w:val="0"/>
        <w:ind w:right="512"/>
        <w:jc w:val="right"/>
        <w:rPr>
          <w:b w:val="0"/>
          <w:bCs w:val="0"/>
          <w:sz w:val="24"/>
          <w:szCs w:val="24"/>
        </w:rPr>
      </w:pPr>
      <w:r w:rsidRPr="00C952A1">
        <w:rPr>
          <w:b w:val="0"/>
          <w:bCs w:val="0"/>
          <w:sz w:val="24"/>
          <w:szCs w:val="24"/>
        </w:rPr>
        <w:lastRenderedPageBreak/>
        <w:t>Приложение №</w:t>
      </w:r>
      <w:r w:rsidR="00102122">
        <w:rPr>
          <w:b w:val="0"/>
          <w:bCs w:val="0"/>
          <w:sz w:val="24"/>
          <w:szCs w:val="24"/>
        </w:rPr>
        <w:t>1</w:t>
      </w:r>
      <w:r w:rsidRPr="00C952A1">
        <w:rPr>
          <w:b w:val="0"/>
          <w:bCs w:val="0"/>
          <w:sz w:val="24"/>
          <w:szCs w:val="24"/>
        </w:rPr>
        <w:t xml:space="preserve"> к постановлению</w:t>
      </w:r>
    </w:p>
    <w:p w:rsidR="00102122" w:rsidRDefault="00C952A1" w:rsidP="00102122">
      <w:pPr>
        <w:pStyle w:val="a4"/>
        <w:widowControl w:val="0"/>
        <w:ind w:right="512"/>
        <w:jc w:val="right"/>
        <w:rPr>
          <w:b w:val="0"/>
          <w:bCs w:val="0"/>
          <w:sz w:val="24"/>
          <w:szCs w:val="24"/>
        </w:rPr>
      </w:pPr>
      <w:r>
        <w:rPr>
          <w:b w:val="0"/>
          <w:bCs w:val="0"/>
          <w:sz w:val="24"/>
          <w:szCs w:val="24"/>
        </w:rPr>
        <w:t xml:space="preserve">Администрации </w:t>
      </w:r>
      <w:r w:rsidR="00102122">
        <w:rPr>
          <w:b w:val="0"/>
          <w:bCs w:val="0"/>
          <w:sz w:val="24"/>
          <w:szCs w:val="24"/>
        </w:rPr>
        <w:t>Анастасиевского</w:t>
      </w:r>
    </w:p>
    <w:p w:rsidR="00054E3A" w:rsidRDefault="00C952A1" w:rsidP="00102122">
      <w:pPr>
        <w:pStyle w:val="a4"/>
        <w:widowControl w:val="0"/>
        <w:ind w:right="512"/>
        <w:jc w:val="right"/>
        <w:rPr>
          <w:b w:val="0"/>
          <w:bCs w:val="0"/>
          <w:sz w:val="24"/>
          <w:szCs w:val="24"/>
        </w:rPr>
      </w:pPr>
      <w:r w:rsidRPr="00C952A1">
        <w:rPr>
          <w:b w:val="0"/>
          <w:bCs w:val="0"/>
          <w:sz w:val="24"/>
          <w:szCs w:val="24"/>
        </w:rPr>
        <w:t xml:space="preserve">сельского поселения </w:t>
      </w:r>
      <w:r w:rsidR="00102122">
        <w:rPr>
          <w:b w:val="0"/>
          <w:bCs w:val="0"/>
          <w:sz w:val="24"/>
          <w:szCs w:val="24"/>
        </w:rPr>
        <w:t>от 24.03.2017</w:t>
      </w:r>
      <w:r w:rsidRPr="00C952A1">
        <w:rPr>
          <w:b w:val="0"/>
          <w:bCs w:val="0"/>
          <w:sz w:val="24"/>
          <w:szCs w:val="24"/>
        </w:rPr>
        <w:t xml:space="preserve"> №</w:t>
      </w:r>
    </w:p>
    <w:p w:rsidR="00102122" w:rsidRDefault="00102122" w:rsidP="00102122">
      <w:pPr>
        <w:pStyle w:val="a4"/>
        <w:widowControl w:val="0"/>
        <w:jc w:val="right"/>
      </w:pPr>
    </w:p>
    <w:p w:rsidR="00054E3A" w:rsidRPr="00C952A1" w:rsidRDefault="00054E3A" w:rsidP="00054E3A">
      <w:pPr>
        <w:jc w:val="center"/>
        <w:rPr>
          <w:rFonts w:eastAsia="Times New Roman"/>
          <w:sz w:val="28"/>
          <w:szCs w:val="28"/>
        </w:rPr>
      </w:pPr>
      <w:r w:rsidRPr="00C952A1">
        <w:rPr>
          <w:rFonts w:eastAsia="Times New Roman"/>
          <w:sz w:val="28"/>
          <w:szCs w:val="28"/>
        </w:rPr>
        <w:t>СОСТАВ</w:t>
      </w:r>
    </w:p>
    <w:p w:rsidR="00054E3A" w:rsidRPr="00C952A1" w:rsidRDefault="00054E3A" w:rsidP="00054E3A">
      <w:pPr>
        <w:ind w:firstLine="540"/>
        <w:jc w:val="center"/>
        <w:rPr>
          <w:rFonts w:eastAsia="Times New Roman"/>
          <w:kern w:val="1"/>
          <w:sz w:val="28"/>
          <w:szCs w:val="28"/>
          <w:lang w:eastAsia="ar-SA"/>
        </w:rPr>
      </w:pPr>
      <w:r>
        <w:rPr>
          <w:kern w:val="1"/>
          <w:sz w:val="28"/>
          <w:szCs w:val="28"/>
          <w:lang w:eastAsia="ar-SA"/>
        </w:rPr>
        <w:t>э</w:t>
      </w:r>
      <w:r w:rsidRPr="00C952A1">
        <w:rPr>
          <w:rFonts w:eastAsia="Times New Roman"/>
          <w:kern w:val="1"/>
          <w:sz w:val="28"/>
          <w:szCs w:val="28"/>
          <w:lang w:eastAsia="ar-SA"/>
        </w:rPr>
        <w:t>кспертной рабочей группы п</w:t>
      </w:r>
      <w:r>
        <w:rPr>
          <w:kern w:val="1"/>
          <w:sz w:val="28"/>
          <w:szCs w:val="28"/>
          <w:lang w:eastAsia="ar-SA"/>
        </w:rPr>
        <w:t>ри А</w:t>
      </w:r>
      <w:r w:rsidRPr="00C952A1">
        <w:rPr>
          <w:rFonts w:eastAsia="Times New Roman"/>
          <w:kern w:val="1"/>
          <w:sz w:val="28"/>
          <w:szCs w:val="28"/>
          <w:lang w:eastAsia="ar-SA"/>
        </w:rPr>
        <w:t xml:space="preserve">дминистрации </w:t>
      </w:r>
      <w:r>
        <w:rPr>
          <w:kern w:val="1"/>
          <w:sz w:val="28"/>
          <w:szCs w:val="28"/>
          <w:lang w:eastAsia="ar-SA"/>
        </w:rPr>
        <w:t xml:space="preserve">Анастасиевского </w:t>
      </w:r>
      <w:r w:rsidRPr="00C952A1">
        <w:rPr>
          <w:rFonts w:eastAsia="Times New Roman"/>
          <w:kern w:val="1"/>
          <w:sz w:val="28"/>
          <w:szCs w:val="28"/>
          <w:lang w:eastAsia="ar-SA"/>
        </w:rPr>
        <w:t>сельского поселения по рассмотрению общественных инициатив</w:t>
      </w:r>
    </w:p>
    <w:p w:rsidR="00054E3A" w:rsidRPr="00C952A1" w:rsidRDefault="00054E3A" w:rsidP="00054E3A">
      <w:pPr>
        <w:ind w:firstLine="540"/>
        <w:jc w:val="center"/>
        <w:rPr>
          <w:rFonts w:eastAsia="Times New Roman"/>
          <w:sz w:val="28"/>
          <w:szCs w:val="28"/>
        </w:rPr>
      </w:pPr>
    </w:p>
    <w:tbl>
      <w:tblPr>
        <w:tblW w:w="10042" w:type="dxa"/>
        <w:tblLayout w:type="fixed"/>
        <w:tblLook w:val="01E0"/>
      </w:tblPr>
      <w:tblGrid>
        <w:gridCol w:w="648"/>
        <w:gridCol w:w="3996"/>
        <w:gridCol w:w="270"/>
        <w:gridCol w:w="5128"/>
      </w:tblGrid>
      <w:tr w:rsidR="00054E3A" w:rsidRPr="00C952A1" w:rsidTr="00C14E50">
        <w:tc>
          <w:tcPr>
            <w:tcW w:w="648" w:type="dxa"/>
            <w:hideMark/>
          </w:tcPr>
          <w:p w:rsidR="00054E3A" w:rsidRPr="00C952A1" w:rsidRDefault="00054E3A" w:rsidP="00C14E50">
            <w:pPr>
              <w:rPr>
                <w:rFonts w:eastAsia="Times New Roman"/>
                <w:sz w:val="28"/>
                <w:szCs w:val="28"/>
              </w:rPr>
            </w:pPr>
            <w:r w:rsidRPr="00C952A1">
              <w:rPr>
                <w:rFonts w:eastAsia="Times New Roman"/>
                <w:sz w:val="28"/>
                <w:szCs w:val="28"/>
              </w:rPr>
              <w:t>1.</w:t>
            </w:r>
          </w:p>
        </w:tc>
        <w:tc>
          <w:tcPr>
            <w:tcW w:w="3996" w:type="dxa"/>
          </w:tcPr>
          <w:p w:rsidR="00054E3A" w:rsidRPr="00C952A1" w:rsidRDefault="00054E3A" w:rsidP="00C14E50">
            <w:pPr>
              <w:rPr>
                <w:rFonts w:eastAsia="Times New Roman"/>
                <w:sz w:val="28"/>
                <w:szCs w:val="28"/>
              </w:rPr>
            </w:pPr>
            <w:r>
              <w:rPr>
                <w:sz w:val="28"/>
                <w:szCs w:val="28"/>
              </w:rPr>
              <w:t>Андреева Елена Александровна</w:t>
            </w:r>
          </w:p>
        </w:tc>
        <w:tc>
          <w:tcPr>
            <w:tcW w:w="270" w:type="dxa"/>
            <w:hideMark/>
          </w:tcPr>
          <w:p w:rsidR="00054E3A" w:rsidRPr="00C952A1" w:rsidRDefault="00054E3A" w:rsidP="00C14E50">
            <w:pPr>
              <w:rPr>
                <w:rFonts w:eastAsia="Times New Roman"/>
                <w:sz w:val="28"/>
                <w:szCs w:val="28"/>
              </w:rPr>
            </w:pPr>
            <w:r w:rsidRPr="00C952A1">
              <w:rPr>
                <w:rFonts w:eastAsia="Times New Roman"/>
                <w:sz w:val="28"/>
                <w:szCs w:val="28"/>
              </w:rPr>
              <w:t>-</w:t>
            </w:r>
          </w:p>
        </w:tc>
        <w:tc>
          <w:tcPr>
            <w:tcW w:w="5128" w:type="dxa"/>
            <w:hideMark/>
          </w:tcPr>
          <w:p w:rsidR="00054E3A" w:rsidRPr="00C952A1" w:rsidRDefault="00054E3A" w:rsidP="00C14E50">
            <w:pPr>
              <w:jc w:val="both"/>
              <w:rPr>
                <w:rFonts w:eastAsia="Times New Roman"/>
                <w:sz w:val="28"/>
                <w:szCs w:val="28"/>
              </w:rPr>
            </w:pPr>
            <w:r w:rsidRPr="00C952A1">
              <w:rPr>
                <w:rFonts w:eastAsia="Times New Roman"/>
                <w:sz w:val="28"/>
                <w:szCs w:val="28"/>
              </w:rPr>
              <w:t xml:space="preserve">Глава </w:t>
            </w:r>
            <w:r w:rsidR="00102122">
              <w:rPr>
                <w:rFonts w:eastAsia="Times New Roman"/>
                <w:sz w:val="28"/>
                <w:szCs w:val="28"/>
              </w:rPr>
              <w:t xml:space="preserve">Администрации </w:t>
            </w:r>
            <w:r>
              <w:rPr>
                <w:sz w:val="28"/>
                <w:szCs w:val="28"/>
              </w:rPr>
              <w:t xml:space="preserve">Анастасиевского </w:t>
            </w:r>
            <w:r w:rsidR="00102122">
              <w:rPr>
                <w:rFonts w:eastAsia="Times New Roman"/>
                <w:sz w:val="28"/>
                <w:szCs w:val="28"/>
              </w:rPr>
              <w:t xml:space="preserve">сельского поселения - </w:t>
            </w:r>
            <w:r w:rsidRPr="00C952A1">
              <w:rPr>
                <w:rFonts w:eastAsia="Times New Roman"/>
                <w:sz w:val="28"/>
                <w:szCs w:val="28"/>
              </w:rPr>
              <w:t>председатель экспертной рабочей группы</w:t>
            </w:r>
          </w:p>
        </w:tc>
      </w:tr>
      <w:tr w:rsidR="00054E3A" w:rsidRPr="00C952A1" w:rsidTr="00C14E50">
        <w:tc>
          <w:tcPr>
            <w:tcW w:w="648" w:type="dxa"/>
            <w:hideMark/>
          </w:tcPr>
          <w:p w:rsidR="00054E3A" w:rsidRPr="00C952A1" w:rsidRDefault="00054E3A" w:rsidP="00C14E50">
            <w:pPr>
              <w:rPr>
                <w:rFonts w:eastAsia="Times New Roman"/>
                <w:sz w:val="28"/>
                <w:szCs w:val="28"/>
              </w:rPr>
            </w:pPr>
            <w:r w:rsidRPr="00C952A1">
              <w:rPr>
                <w:rFonts w:eastAsia="Times New Roman"/>
                <w:sz w:val="28"/>
                <w:szCs w:val="28"/>
              </w:rPr>
              <w:t>2.</w:t>
            </w:r>
          </w:p>
        </w:tc>
        <w:tc>
          <w:tcPr>
            <w:tcW w:w="3996" w:type="dxa"/>
          </w:tcPr>
          <w:p w:rsidR="00054E3A" w:rsidRPr="00C952A1" w:rsidRDefault="00054E3A" w:rsidP="00C14E50">
            <w:pPr>
              <w:rPr>
                <w:rFonts w:eastAsia="Times New Roman"/>
                <w:sz w:val="28"/>
                <w:szCs w:val="28"/>
              </w:rPr>
            </w:pPr>
            <w:r>
              <w:rPr>
                <w:sz w:val="28"/>
                <w:szCs w:val="28"/>
              </w:rPr>
              <w:t xml:space="preserve">Зимогляденко Маргарита Михайловна </w:t>
            </w:r>
          </w:p>
        </w:tc>
        <w:tc>
          <w:tcPr>
            <w:tcW w:w="270" w:type="dxa"/>
            <w:hideMark/>
          </w:tcPr>
          <w:p w:rsidR="00054E3A" w:rsidRPr="00C952A1" w:rsidRDefault="00054E3A" w:rsidP="00C14E50">
            <w:pPr>
              <w:rPr>
                <w:rFonts w:eastAsia="Times New Roman"/>
                <w:sz w:val="28"/>
                <w:szCs w:val="28"/>
              </w:rPr>
            </w:pPr>
            <w:r w:rsidRPr="00C952A1">
              <w:rPr>
                <w:rFonts w:eastAsia="Times New Roman"/>
                <w:sz w:val="28"/>
                <w:szCs w:val="28"/>
              </w:rPr>
              <w:t>-</w:t>
            </w:r>
          </w:p>
        </w:tc>
        <w:tc>
          <w:tcPr>
            <w:tcW w:w="5128" w:type="dxa"/>
            <w:hideMark/>
          </w:tcPr>
          <w:p w:rsidR="00054E3A" w:rsidRPr="00C952A1" w:rsidRDefault="00054E3A" w:rsidP="00C14E50">
            <w:pPr>
              <w:jc w:val="both"/>
              <w:rPr>
                <w:rFonts w:eastAsia="Times New Roman"/>
                <w:sz w:val="28"/>
                <w:szCs w:val="28"/>
              </w:rPr>
            </w:pPr>
            <w:r w:rsidRPr="00C952A1">
              <w:rPr>
                <w:rFonts w:eastAsia="Times New Roman"/>
                <w:sz w:val="28"/>
                <w:szCs w:val="28"/>
              </w:rPr>
              <w:t xml:space="preserve">Начальник сектора экономики и финансов Администрации  </w:t>
            </w:r>
            <w:r>
              <w:rPr>
                <w:sz w:val="28"/>
                <w:szCs w:val="28"/>
              </w:rPr>
              <w:t xml:space="preserve">Анастасиевского </w:t>
            </w:r>
            <w:r w:rsidR="00102122">
              <w:rPr>
                <w:rFonts w:eastAsia="Times New Roman"/>
                <w:sz w:val="28"/>
                <w:szCs w:val="28"/>
              </w:rPr>
              <w:t xml:space="preserve">сельского поселения - </w:t>
            </w:r>
            <w:r w:rsidRPr="00C952A1">
              <w:rPr>
                <w:rFonts w:eastAsia="Times New Roman"/>
                <w:sz w:val="28"/>
                <w:szCs w:val="28"/>
              </w:rPr>
              <w:t>заместитель председателя экспертной рабочей группы</w:t>
            </w:r>
          </w:p>
        </w:tc>
      </w:tr>
      <w:tr w:rsidR="00054E3A" w:rsidRPr="00C952A1" w:rsidTr="00C14E50">
        <w:tc>
          <w:tcPr>
            <w:tcW w:w="648" w:type="dxa"/>
            <w:hideMark/>
          </w:tcPr>
          <w:p w:rsidR="00054E3A" w:rsidRPr="00C952A1" w:rsidRDefault="00054E3A" w:rsidP="00C14E50">
            <w:pPr>
              <w:rPr>
                <w:rFonts w:eastAsia="Times New Roman"/>
                <w:sz w:val="28"/>
                <w:szCs w:val="28"/>
              </w:rPr>
            </w:pPr>
            <w:r w:rsidRPr="00C952A1">
              <w:rPr>
                <w:rFonts w:eastAsia="Times New Roman"/>
                <w:sz w:val="28"/>
                <w:szCs w:val="28"/>
              </w:rPr>
              <w:t>3.</w:t>
            </w:r>
          </w:p>
        </w:tc>
        <w:tc>
          <w:tcPr>
            <w:tcW w:w="3996" w:type="dxa"/>
          </w:tcPr>
          <w:p w:rsidR="00054E3A" w:rsidRPr="00C952A1" w:rsidRDefault="00054E3A" w:rsidP="00C14E50">
            <w:pPr>
              <w:rPr>
                <w:rFonts w:eastAsia="Times New Roman"/>
                <w:sz w:val="28"/>
                <w:szCs w:val="28"/>
              </w:rPr>
            </w:pPr>
            <w:r>
              <w:rPr>
                <w:sz w:val="28"/>
                <w:szCs w:val="28"/>
              </w:rPr>
              <w:t>Хмара Ольга Анатольевна</w:t>
            </w:r>
          </w:p>
        </w:tc>
        <w:tc>
          <w:tcPr>
            <w:tcW w:w="270" w:type="dxa"/>
            <w:hideMark/>
          </w:tcPr>
          <w:p w:rsidR="00054E3A" w:rsidRPr="00C952A1" w:rsidRDefault="00054E3A" w:rsidP="00C14E50">
            <w:pPr>
              <w:rPr>
                <w:rFonts w:eastAsia="Times New Roman"/>
                <w:sz w:val="28"/>
                <w:szCs w:val="28"/>
              </w:rPr>
            </w:pPr>
            <w:r w:rsidRPr="00C952A1">
              <w:rPr>
                <w:rFonts w:eastAsia="Times New Roman"/>
                <w:sz w:val="28"/>
                <w:szCs w:val="28"/>
              </w:rPr>
              <w:t>-</w:t>
            </w:r>
          </w:p>
        </w:tc>
        <w:tc>
          <w:tcPr>
            <w:tcW w:w="5128" w:type="dxa"/>
            <w:hideMark/>
          </w:tcPr>
          <w:p w:rsidR="00054E3A" w:rsidRDefault="00054E3A" w:rsidP="00C14E50">
            <w:pPr>
              <w:jc w:val="both"/>
              <w:rPr>
                <w:sz w:val="28"/>
                <w:szCs w:val="28"/>
              </w:rPr>
            </w:pPr>
            <w:r w:rsidRPr="00C952A1">
              <w:rPr>
                <w:rFonts w:eastAsia="Times New Roman"/>
                <w:sz w:val="28"/>
                <w:szCs w:val="28"/>
              </w:rPr>
              <w:t xml:space="preserve">Специалист </w:t>
            </w:r>
            <w:r w:rsidR="00102122">
              <w:rPr>
                <w:rFonts w:eastAsia="Times New Roman"/>
                <w:sz w:val="28"/>
                <w:szCs w:val="28"/>
              </w:rPr>
              <w:t xml:space="preserve">первой категории </w:t>
            </w:r>
            <w:r w:rsidRPr="00C952A1">
              <w:rPr>
                <w:rFonts w:eastAsia="Times New Roman"/>
                <w:sz w:val="28"/>
                <w:szCs w:val="28"/>
              </w:rPr>
              <w:t xml:space="preserve"> по правовой, кадровой</w:t>
            </w:r>
            <w:r>
              <w:rPr>
                <w:sz w:val="28"/>
                <w:szCs w:val="28"/>
              </w:rPr>
              <w:t>,</w:t>
            </w:r>
            <w:r w:rsidRPr="00C952A1">
              <w:rPr>
                <w:sz w:val="28"/>
                <w:szCs w:val="28"/>
              </w:rPr>
              <w:t xml:space="preserve"> </w:t>
            </w:r>
            <w:r>
              <w:rPr>
                <w:sz w:val="28"/>
                <w:szCs w:val="28"/>
              </w:rPr>
              <w:t>архивной</w:t>
            </w:r>
            <w:r w:rsidRPr="00C952A1">
              <w:rPr>
                <w:rFonts w:eastAsia="Times New Roman"/>
                <w:sz w:val="28"/>
                <w:szCs w:val="28"/>
              </w:rPr>
              <w:t xml:space="preserve"> работе Администрации </w:t>
            </w:r>
            <w:r>
              <w:rPr>
                <w:sz w:val="28"/>
                <w:szCs w:val="28"/>
              </w:rPr>
              <w:t xml:space="preserve">Анастасиевского </w:t>
            </w:r>
            <w:r w:rsidR="00102122">
              <w:rPr>
                <w:rFonts w:eastAsia="Times New Roman"/>
                <w:sz w:val="28"/>
                <w:szCs w:val="28"/>
              </w:rPr>
              <w:t>сельского поселения -</w:t>
            </w:r>
            <w:r w:rsidRPr="00C952A1">
              <w:rPr>
                <w:rFonts w:eastAsia="Times New Roman"/>
                <w:sz w:val="28"/>
                <w:szCs w:val="28"/>
              </w:rPr>
              <w:t xml:space="preserve"> секретарь экспертной рабочей группы</w:t>
            </w:r>
          </w:p>
          <w:p w:rsidR="00054E3A" w:rsidRPr="00C952A1" w:rsidRDefault="00054E3A" w:rsidP="00C14E50">
            <w:pPr>
              <w:jc w:val="both"/>
              <w:rPr>
                <w:rFonts w:eastAsia="Times New Roman"/>
                <w:sz w:val="28"/>
                <w:szCs w:val="28"/>
              </w:rPr>
            </w:pPr>
          </w:p>
        </w:tc>
      </w:tr>
      <w:tr w:rsidR="00054E3A" w:rsidRPr="00C952A1" w:rsidTr="00C14E50">
        <w:tc>
          <w:tcPr>
            <w:tcW w:w="10042" w:type="dxa"/>
            <w:gridSpan w:val="4"/>
            <w:hideMark/>
          </w:tcPr>
          <w:p w:rsidR="00054E3A" w:rsidRDefault="00054E3A" w:rsidP="00C14E50">
            <w:pPr>
              <w:jc w:val="center"/>
              <w:rPr>
                <w:sz w:val="28"/>
                <w:szCs w:val="28"/>
              </w:rPr>
            </w:pPr>
            <w:r w:rsidRPr="00C952A1">
              <w:rPr>
                <w:rFonts w:eastAsia="Times New Roman"/>
                <w:sz w:val="28"/>
                <w:szCs w:val="28"/>
              </w:rPr>
              <w:t>Члены экспертной рабочей группы:</w:t>
            </w:r>
          </w:p>
          <w:p w:rsidR="00054E3A" w:rsidRPr="00C952A1" w:rsidRDefault="00054E3A" w:rsidP="00C14E50">
            <w:pPr>
              <w:jc w:val="center"/>
              <w:rPr>
                <w:rFonts w:eastAsia="Times New Roman"/>
                <w:sz w:val="28"/>
                <w:szCs w:val="28"/>
              </w:rPr>
            </w:pPr>
          </w:p>
        </w:tc>
      </w:tr>
      <w:tr w:rsidR="00054E3A" w:rsidRPr="00C952A1" w:rsidTr="00C14E50">
        <w:tc>
          <w:tcPr>
            <w:tcW w:w="648" w:type="dxa"/>
            <w:hideMark/>
          </w:tcPr>
          <w:p w:rsidR="00054E3A" w:rsidRPr="00C952A1" w:rsidRDefault="00054E3A" w:rsidP="00C14E50">
            <w:pPr>
              <w:rPr>
                <w:rFonts w:eastAsia="Times New Roman"/>
                <w:sz w:val="28"/>
                <w:szCs w:val="28"/>
              </w:rPr>
            </w:pPr>
            <w:r w:rsidRPr="00C952A1">
              <w:rPr>
                <w:rFonts w:eastAsia="Times New Roman"/>
                <w:sz w:val="28"/>
                <w:szCs w:val="28"/>
              </w:rPr>
              <w:t>4.</w:t>
            </w:r>
          </w:p>
        </w:tc>
        <w:tc>
          <w:tcPr>
            <w:tcW w:w="3996" w:type="dxa"/>
          </w:tcPr>
          <w:p w:rsidR="00054E3A" w:rsidRPr="00C952A1" w:rsidRDefault="00054E3A" w:rsidP="00C14E50">
            <w:pPr>
              <w:ind w:right="-184"/>
              <w:jc w:val="both"/>
              <w:rPr>
                <w:rFonts w:eastAsia="Times New Roman"/>
                <w:sz w:val="28"/>
                <w:szCs w:val="28"/>
              </w:rPr>
            </w:pPr>
            <w:r>
              <w:rPr>
                <w:sz w:val="28"/>
                <w:szCs w:val="28"/>
              </w:rPr>
              <w:t xml:space="preserve">Кулык Елена Константиновна </w:t>
            </w:r>
          </w:p>
        </w:tc>
        <w:tc>
          <w:tcPr>
            <w:tcW w:w="270" w:type="dxa"/>
            <w:hideMark/>
          </w:tcPr>
          <w:p w:rsidR="00054E3A" w:rsidRPr="00C952A1" w:rsidRDefault="00054E3A" w:rsidP="00C14E50">
            <w:pPr>
              <w:rPr>
                <w:rFonts w:eastAsia="Times New Roman"/>
                <w:sz w:val="28"/>
                <w:szCs w:val="28"/>
              </w:rPr>
            </w:pPr>
            <w:r w:rsidRPr="00C952A1">
              <w:rPr>
                <w:rFonts w:eastAsia="Times New Roman"/>
                <w:sz w:val="28"/>
                <w:szCs w:val="28"/>
              </w:rPr>
              <w:t>-</w:t>
            </w:r>
          </w:p>
        </w:tc>
        <w:tc>
          <w:tcPr>
            <w:tcW w:w="5128" w:type="dxa"/>
            <w:hideMark/>
          </w:tcPr>
          <w:p w:rsidR="00054E3A" w:rsidRPr="00C952A1" w:rsidRDefault="00102122" w:rsidP="00C14E50">
            <w:pPr>
              <w:jc w:val="both"/>
              <w:rPr>
                <w:rFonts w:eastAsia="Times New Roman"/>
                <w:sz w:val="28"/>
                <w:szCs w:val="28"/>
              </w:rPr>
            </w:pPr>
            <w:r>
              <w:rPr>
                <w:rFonts w:eastAsia="Times New Roman"/>
                <w:sz w:val="28"/>
                <w:szCs w:val="28"/>
              </w:rPr>
              <w:t>Ведущий специалист А</w:t>
            </w:r>
            <w:r w:rsidR="00054E3A" w:rsidRPr="00C952A1">
              <w:rPr>
                <w:rFonts w:eastAsia="Times New Roman"/>
                <w:sz w:val="28"/>
                <w:szCs w:val="28"/>
              </w:rPr>
              <w:t xml:space="preserve">дминистрации </w:t>
            </w:r>
            <w:r w:rsidR="00054E3A">
              <w:rPr>
                <w:sz w:val="28"/>
                <w:szCs w:val="28"/>
              </w:rPr>
              <w:t xml:space="preserve">Анастасиевского </w:t>
            </w:r>
            <w:r w:rsidR="00054E3A" w:rsidRPr="00C952A1">
              <w:rPr>
                <w:rFonts w:eastAsia="Times New Roman"/>
                <w:sz w:val="28"/>
                <w:szCs w:val="28"/>
              </w:rPr>
              <w:t>сельского поселения</w:t>
            </w:r>
          </w:p>
        </w:tc>
      </w:tr>
      <w:tr w:rsidR="00054E3A" w:rsidRPr="00C952A1" w:rsidTr="00C14E50">
        <w:tc>
          <w:tcPr>
            <w:tcW w:w="648" w:type="dxa"/>
            <w:hideMark/>
          </w:tcPr>
          <w:p w:rsidR="00054E3A" w:rsidRPr="00C952A1" w:rsidRDefault="00054E3A" w:rsidP="00C14E50">
            <w:pPr>
              <w:rPr>
                <w:rFonts w:eastAsia="Times New Roman"/>
                <w:sz w:val="28"/>
                <w:szCs w:val="28"/>
              </w:rPr>
            </w:pPr>
            <w:r w:rsidRPr="00C952A1">
              <w:rPr>
                <w:rFonts w:eastAsia="Times New Roman"/>
                <w:sz w:val="28"/>
                <w:szCs w:val="28"/>
              </w:rPr>
              <w:t>5.</w:t>
            </w:r>
          </w:p>
        </w:tc>
        <w:tc>
          <w:tcPr>
            <w:tcW w:w="3996" w:type="dxa"/>
          </w:tcPr>
          <w:p w:rsidR="00054E3A" w:rsidRPr="00C952A1" w:rsidRDefault="00054E3A" w:rsidP="00C14E50">
            <w:pPr>
              <w:rPr>
                <w:rFonts w:eastAsia="Times New Roman"/>
                <w:sz w:val="28"/>
                <w:szCs w:val="28"/>
              </w:rPr>
            </w:pPr>
            <w:r>
              <w:rPr>
                <w:sz w:val="28"/>
                <w:szCs w:val="28"/>
              </w:rPr>
              <w:t xml:space="preserve">Роменская Валентина Евгеньевна </w:t>
            </w:r>
          </w:p>
        </w:tc>
        <w:tc>
          <w:tcPr>
            <w:tcW w:w="270" w:type="dxa"/>
            <w:hideMark/>
          </w:tcPr>
          <w:p w:rsidR="00054E3A" w:rsidRPr="00C952A1" w:rsidRDefault="00054E3A" w:rsidP="00C14E50">
            <w:pPr>
              <w:rPr>
                <w:rFonts w:eastAsia="Times New Roman"/>
                <w:sz w:val="28"/>
                <w:szCs w:val="28"/>
              </w:rPr>
            </w:pPr>
            <w:r w:rsidRPr="00C952A1">
              <w:rPr>
                <w:rFonts w:eastAsia="Times New Roman"/>
                <w:sz w:val="28"/>
                <w:szCs w:val="28"/>
              </w:rPr>
              <w:t>-</w:t>
            </w:r>
          </w:p>
        </w:tc>
        <w:tc>
          <w:tcPr>
            <w:tcW w:w="5128" w:type="dxa"/>
            <w:hideMark/>
          </w:tcPr>
          <w:p w:rsidR="00054E3A" w:rsidRPr="00C952A1" w:rsidRDefault="00102122" w:rsidP="00C14E50">
            <w:pPr>
              <w:jc w:val="both"/>
              <w:rPr>
                <w:rFonts w:eastAsia="Times New Roman"/>
                <w:sz w:val="28"/>
                <w:szCs w:val="28"/>
              </w:rPr>
            </w:pPr>
            <w:r>
              <w:rPr>
                <w:rFonts w:eastAsia="Times New Roman"/>
                <w:sz w:val="28"/>
                <w:szCs w:val="28"/>
              </w:rPr>
              <w:t xml:space="preserve">Ведущий специалист </w:t>
            </w:r>
            <w:r w:rsidR="00054E3A">
              <w:rPr>
                <w:sz w:val="28"/>
                <w:szCs w:val="28"/>
              </w:rPr>
              <w:t>А</w:t>
            </w:r>
            <w:r w:rsidR="00054E3A" w:rsidRPr="00C952A1">
              <w:rPr>
                <w:rFonts w:eastAsia="Times New Roman"/>
                <w:sz w:val="28"/>
                <w:szCs w:val="28"/>
              </w:rPr>
              <w:t xml:space="preserve">дминистрации </w:t>
            </w:r>
            <w:r w:rsidR="00054E3A">
              <w:rPr>
                <w:sz w:val="28"/>
                <w:szCs w:val="28"/>
              </w:rPr>
              <w:t xml:space="preserve">Анастасиевского </w:t>
            </w:r>
            <w:r w:rsidR="00054E3A" w:rsidRPr="00C952A1">
              <w:rPr>
                <w:rFonts w:eastAsia="Times New Roman"/>
                <w:sz w:val="28"/>
                <w:szCs w:val="28"/>
              </w:rPr>
              <w:t>сельского поселения</w:t>
            </w:r>
          </w:p>
        </w:tc>
      </w:tr>
      <w:tr w:rsidR="00054E3A" w:rsidRPr="00C952A1" w:rsidTr="00C14E50">
        <w:tc>
          <w:tcPr>
            <w:tcW w:w="648" w:type="dxa"/>
            <w:hideMark/>
          </w:tcPr>
          <w:p w:rsidR="00054E3A" w:rsidRPr="00C952A1" w:rsidRDefault="00054E3A" w:rsidP="00C14E50">
            <w:pPr>
              <w:jc w:val="both"/>
              <w:rPr>
                <w:rFonts w:eastAsia="Times New Roman"/>
                <w:sz w:val="28"/>
                <w:szCs w:val="28"/>
              </w:rPr>
            </w:pPr>
            <w:r w:rsidRPr="00C952A1">
              <w:rPr>
                <w:rFonts w:eastAsia="Times New Roman"/>
                <w:sz w:val="28"/>
                <w:szCs w:val="28"/>
              </w:rPr>
              <w:t>6.</w:t>
            </w:r>
          </w:p>
        </w:tc>
        <w:tc>
          <w:tcPr>
            <w:tcW w:w="3996" w:type="dxa"/>
          </w:tcPr>
          <w:p w:rsidR="00054E3A" w:rsidRPr="00C952A1" w:rsidRDefault="00054E3A" w:rsidP="00C14E50">
            <w:pPr>
              <w:rPr>
                <w:rFonts w:eastAsia="Times New Roman"/>
                <w:sz w:val="28"/>
                <w:szCs w:val="28"/>
              </w:rPr>
            </w:pPr>
            <w:r>
              <w:rPr>
                <w:sz w:val="28"/>
                <w:szCs w:val="28"/>
              </w:rPr>
              <w:t xml:space="preserve">Берко Сергей Васильевич </w:t>
            </w:r>
          </w:p>
        </w:tc>
        <w:tc>
          <w:tcPr>
            <w:tcW w:w="270" w:type="dxa"/>
            <w:hideMark/>
          </w:tcPr>
          <w:p w:rsidR="00054E3A" w:rsidRPr="00C952A1" w:rsidRDefault="00054E3A" w:rsidP="00C14E50">
            <w:pPr>
              <w:rPr>
                <w:rFonts w:eastAsia="Times New Roman"/>
                <w:sz w:val="28"/>
                <w:szCs w:val="28"/>
              </w:rPr>
            </w:pPr>
            <w:r w:rsidRPr="00C952A1">
              <w:rPr>
                <w:rFonts w:eastAsia="Times New Roman"/>
                <w:sz w:val="28"/>
                <w:szCs w:val="28"/>
              </w:rPr>
              <w:t>-</w:t>
            </w:r>
          </w:p>
        </w:tc>
        <w:tc>
          <w:tcPr>
            <w:tcW w:w="5128" w:type="dxa"/>
            <w:hideMark/>
          </w:tcPr>
          <w:p w:rsidR="00054E3A" w:rsidRPr="00C952A1" w:rsidRDefault="00054E3A" w:rsidP="00C14E50">
            <w:pPr>
              <w:jc w:val="both"/>
              <w:outlineLvl w:val="1"/>
              <w:rPr>
                <w:rFonts w:eastAsia="Times New Roman"/>
                <w:sz w:val="28"/>
                <w:szCs w:val="28"/>
              </w:rPr>
            </w:pPr>
            <w:r w:rsidRPr="00C952A1">
              <w:rPr>
                <w:rFonts w:eastAsia="Times New Roman"/>
                <w:sz w:val="28"/>
                <w:szCs w:val="28"/>
              </w:rPr>
              <w:t>Директор МУК «</w:t>
            </w:r>
            <w:r>
              <w:rPr>
                <w:sz w:val="28"/>
                <w:szCs w:val="28"/>
              </w:rPr>
              <w:t>Анастасиевский СДК</w:t>
            </w:r>
            <w:r w:rsidRPr="00C952A1">
              <w:rPr>
                <w:rFonts w:eastAsia="Times New Roman"/>
                <w:sz w:val="28"/>
                <w:szCs w:val="28"/>
              </w:rPr>
              <w:t>»</w:t>
            </w:r>
          </w:p>
        </w:tc>
      </w:tr>
      <w:tr w:rsidR="00054E3A" w:rsidRPr="00C952A1" w:rsidTr="00C14E50">
        <w:tc>
          <w:tcPr>
            <w:tcW w:w="648" w:type="dxa"/>
            <w:hideMark/>
          </w:tcPr>
          <w:p w:rsidR="00054E3A" w:rsidRPr="00C952A1" w:rsidRDefault="00054E3A" w:rsidP="00C14E50">
            <w:pPr>
              <w:rPr>
                <w:rFonts w:eastAsia="Times New Roman"/>
                <w:sz w:val="28"/>
                <w:szCs w:val="28"/>
              </w:rPr>
            </w:pPr>
            <w:r w:rsidRPr="00C952A1">
              <w:rPr>
                <w:rFonts w:eastAsia="Times New Roman"/>
                <w:sz w:val="28"/>
                <w:szCs w:val="28"/>
              </w:rPr>
              <w:t>7.</w:t>
            </w:r>
          </w:p>
        </w:tc>
        <w:tc>
          <w:tcPr>
            <w:tcW w:w="3996" w:type="dxa"/>
          </w:tcPr>
          <w:p w:rsidR="00054E3A" w:rsidRPr="00C952A1" w:rsidRDefault="00054E3A" w:rsidP="00C14E50">
            <w:pPr>
              <w:rPr>
                <w:rFonts w:eastAsia="Times New Roman"/>
                <w:sz w:val="28"/>
                <w:szCs w:val="28"/>
              </w:rPr>
            </w:pPr>
            <w:r>
              <w:rPr>
                <w:sz w:val="28"/>
                <w:szCs w:val="28"/>
              </w:rPr>
              <w:t xml:space="preserve">Сопельняк Ольга Алексеевна </w:t>
            </w:r>
          </w:p>
        </w:tc>
        <w:tc>
          <w:tcPr>
            <w:tcW w:w="270" w:type="dxa"/>
            <w:hideMark/>
          </w:tcPr>
          <w:p w:rsidR="00054E3A" w:rsidRPr="00C952A1" w:rsidRDefault="00054E3A" w:rsidP="00C14E50">
            <w:pPr>
              <w:rPr>
                <w:rFonts w:eastAsia="Times New Roman"/>
                <w:sz w:val="28"/>
                <w:szCs w:val="28"/>
              </w:rPr>
            </w:pPr>
            <w:r w:rsidRPr="00C952A1">
              <w:rPr>
                <w:rFonts w:eastAsia="Times New Roman"/>
                <w:sz w:val="28"/>
                <w:szCs w:val="28"/>
              </w:rPr>
              <w:t>-</w:t>
            </w:r>
          </w:p>
        </w:tc>
        <w:tc>
          <w:tcPr>
            <w:tcW w:w="5128" w:type="dxa"/>
            <w:hideMark/>
          </w:tcPr>
          <w:p w:rsidR="00054E3A" w:rsidRPr="00C952A1" w:rsidRDefault="00102122" w:rsidP="00C14E50">
            <w:pPr>
              <w:jc w:val="both"/>
              <w:rPr>
                <w:rFonts w:eastAsia="Times New Roman"/>
                <w:sz w:val="28"/>
                <w:szCs w:val="28"/>
              </w:rPr>
            </w:pPr>
            <w:r>
              <w:rPr>
                <w:rFonts w:eastAsia="Times New Roman"/>
                <w:sz w:val="28"/>
                <w:szCs w:val="28"/>
              </w:rPr>
              <w:t xml:space="preserve">председатель собрания </w:t>
            </w:r>
            <w:r w:rsidR="00054E3A" w:rsidRPr="00C952A1">
              <w:rPr>
                <w:rFonts w:eastAsia="Times New Roman"/>
                <w:sz w:val="28"/>
                <w:szCs w:val="28"/>
              </w:rPr>
              <w:t>депутат</w:t>
            </w:r>
            <w:r>
              <w:rPr>
                <w:rFonts w:eastAsia="Times New Roman"/>
                <w:sz w:val="28"/>
                <w:szCs w:val="28"/>
              </w:rPr>
              <w:t>ов -</w:t>
            </w:r>
            <w:r w:rsidR="00054E3A" w:rsidRPr="00C952A1">
              <w:rPr>
                <w:rFonts w:eastAsia="Times New Roman"/>
                <w:sz w:val="28"/>
                <w:szCs w:val="28"/>
              </w:rPr>
              <w:t xml:space="preserve"> </w:t>
            </w:r>
            <w:r>
              <w:rPr>
                <w:rFonts w:eastAsia="Times New Roman"/>
                <w:sz w:val="28"/>
                <w:szCs w:val="28"/>
              </w:rPr>
              <w:t>Глава Анастасиевского сельского поселения</w:t>
            </w:r>
          </w:p>
        </w:tc>
      </w:tr>
      <w:tr w:rsidR="00054E3A" w:rsidRPr="00C952A1" w:rsidTr="00C14E50">
        <w:tc>
          <w:tcPr>
            <w:tcW w:w="648" w:type="dxa"/>
            <w:hideMark/>
          </w:tcPr>
          <w:p w:rsidR="00054E3A" w:rsidRPr="00C952A1" w:rsidRDefault="00054E3A" w:rsidP="00C14E50">
            <w:pPr>
              <w:rPr>
                <w:rFonts w:eastAsia="Times New Roman"/>
                <w:sz w:val="28"/>
                <w:szCs w:val="28"/>
              </w:rPr>
            </w:pPr>
            <w:r w:rsidRPr="00C952A1">
              <w:rPr>
                <w:rFonts w:eastAsia="Times New Roman"/>
                <w:sz w:val="28"/>
                <w:szCs w:val="28"/>
              </w:rPr>
              <w:t>8.</w:t>
            </w:r>
          </w:p>
        </w:tc>
        <w:tc>
          <w:tcPr>
            <w:tcW w:w="3996" w:type="dxa"/>
          </w:tcPr>
          <w:p w:rsidR="00054E3A" w:rsidRPr="00C952A1" w:rsidRDefault="00102122" w:rsidP="00C14E50">
            <w:pPr>
              <w:rPr>
                <w:rFonts w:eastAsia="Times New Roman"/>
                <w:sz w:val="28"/>
                <w:szCs w:val="28"/>
              </w:rPr>
            </w:pPr>
            <w:r>
              <w:rPr>
                <w:sz w:val="28"/>
                <w:szCs w:val="28"/>
              </w:rPr>
              <w:t>Журенко Ирина Васильевна</w:t>
            </w:r>
          </w:p>
        </w:tc>
        <w:tc>
          <w:tcPr>
            <w:tcW w:w="270" w:type="dxa"/>
            <w:hideMark/>
          </w:tcPr>
          <w:p w:rsidR="00054E3A" w:rsidRPr="00C952A1" w:rsidRDefault="00054E3A" w:rsidP="00C14E50">
            <w:pPr>
              <w:rPr>
                <w:rFonts w:eastAsia="Times New Roman"/>
                <w:sz w:val="28"/>
                <w:szCs w:val="28"/>
              </w:rPr>
            </w:pPr>
            <w:r w:rsidRPr="00C952A1">
              <w:rPr>
                <w:rFonts w:eastAsia="Times New Roman"/>
                <w:sz w:val="28"/>
                <w:szCs w:val="28"/>
              </w:rPr>
              <w:t>-</w:t>
            </w:r>
          </w:p>
        </w:tc>
        <w:tc>
          <w:tcPr>
            <w:tcW w:w="5128" w:type="dxa"/>
            <w:hideMark/>
          </w:tcPr>
          <w:p w:rsidR="00054E3A" w:rsidRPr="00C952A1" w:rsidRDefault="00054E3A" w:rsidP="00C14E50">
            <w:pPr>
              <w:jc w:val="both"/>
              <w:rPr>
                <w:rFonts w:eastAsia="Times New Roman"/>
                <w:sz w:val="28"/>
                <w:szCs w:val="28"/>
              </w:rPr>
            </w:pPr>
            <w:r w:rsidRPr="00C952A1">
              <w:rPr>
                <w:rFonts w:eastAsia="Times New Roman"/>
                <w:sz w:val="28"/>
                <w:szCs w:val="28"/>
              </w:rPr>
              <w:t xml:space="preserve">депутат Собрания депутатов </w:t>
            </w:r>
            <w:r>
              <w:rPr>
                <w:sz w:val="28"/>
                <w:szCs w:val="28"/>
              </w:rPr>
              <w:t xml:space="preserve">Анастасиевского </w:t>
            </w:r>
            <w:r w:rsidRPr="00C952A1">
              <w:rPr>
                <w:rFonts w:eastAsia="Times New Roman"/>
                <w:sz w:val="28"/>
                <w:szCs w:val="28"/>
              </w:rPr>
              <w:t>сельского поселения</w:t>
            </w:r>
          </w:p>
        </w:tc>
      </w:tr>
    </w:tbl>
    <w:p w:rsidR="00054E3A" w:rsidRPr="00C952A1" w:rsidRDefault="00054E3A" w:rsidP="00054E3A">
      <w:pPr>
        <w:ind w:firstLine="540"/>
        <w:jc w:val="both"/>
        <w:rPr>
          <w:rFonts w:eastAsia="Times New Roman"/>
          <w:sz w:val="28"/>
          <w:szCs w:val="28"/>
        </w:rPr>
      </w:pPr>
    </w:p>
    <w:p w:rsidR="00054E3A" w:rsidRPr="00C952A1" w:rsidRDefault="00054E3A" w:rsidP="00054E3A">
      <w:pPr>
        <w:pStyle w:val="a4"/>
        <w:widowControl w:val="0"/>
        <w:jc w:val="both"/>
        <w:rPr>
          <w:b w:val="0"/>
          <w:bCs w:val="0"/>
          <w:sz w:val="28"/>
          <w:szCs w:val="28"/>
        </w:rPr>
      </w:pPr>
    </w:p>
    <w:p w:rsidR="00054E3A" w:rsidRPr="00C952A1" w:rsidRDefault="00054E3A" w:rsidP="00054E3A">
      <w:pPr>
        <w:pStyle w:val="a4"/>
        <w:widowControl w:val="0"/>
        <w:jc w:val="both"/>
        <w:rPr>
          <w:b w:val="0"/>
          <w:bCs w:val="0"/>
          <w:sz w:val="28"/>
          <w:szCs w:val="28"/>
        </w:rPr>
      </w:pPr>
    </w:p>
    <w:p w:rsidR="00054E3A" w:rsidRPr="00C952A1" w:rsidRDefault="00054E3A" w:rsidP="00054E3A">
      <w:pPr>
        <w:pStyle w:val="a4"/>
        <w:widowControl w:val="0"/>
        <w:jc w:val="both"/>
        <w:rPr>
          <w:b w:val="0"/>
          <w:bCs w:val="0"/>
          <w:sz w:val="28"/>
          <w:szCs w:val="28"/>
        </w:rPr>
      </w:pPr>
    </w:p>
    <w:p w:rsidR="00054E3A" w:rsidRPr="00C952A1" w:rsidRDefault="00054E3A" w:rsidP="00054E3A">
      <w:pPr>
        <w:pStyle w:val="a4"/>
        <w:widowControl w:val="0"/>
        <w:jc w:val="right"/>
        <w:rPr>
          <w:b w:val="0"/>
          <w:bCs w:val="0"/>
          <w:sz w:val="28"/>
          <w:szCs w:val="28"/>
        </w:rPr>
      </w:pPr>
    </w:p>
    <w:p w:rsidR="00054E3A" w:rsidRDefault="00054E3A" w:rsidP="00054E3A">
      <w:pPr>
        <w:pStyle w:val="a4"/>
        <w:widowControl w:val="0"/>
        <w:ind w:firstLine="6480"/>
        <w:jc w:val="right"/>
        <w:rPr>
          <w:b w:val="0"/>
          <w:bCs w:val="0"/>
          <w:sz w:val="28"/>
          <w:szCs w:val="28"/>
        </w:rPr>
      </w:pPr>
    </w:p>
    <w:p w:rsidR="00054E3A" w:rsidRDefault="00054E3A" w:rsidP="00054E3A">
      <w:pPr>
        <w:pStyle w:val="a4"/>
        <w:widowControl w:val="0"/>
        <w:ind w:firstLine="6480"/>
        <w:jc w:val="right"/>
        <w:rPr>
          <w:b w:val="0"/>
          <w:bCs w:val="0"/>
          <w:sz w:val="28"/>
          <w:szCs w:val="28"/>
        </w:rPr>
      </w:pPr>
    </w:p>
    <w:p w:rsidR="00054E3A" w:rsidRDefault="00054E3A" w:rsidP="00054E3A">
      <w:pPr>
        <w:pStyle w:val="a4"/>
        <w:widowControl w:val="0"/>
        <w:ind w:firstLine="6480"/>
        <w:jc w:val="right"/>
        <w:rPr>
          <w:b w:val="0"/>
          <w:bCs w:val="0"/>
          <w:sz w:val="28"/>
          <w:szCs w:val="28"/>
        </w:rPr>
      </w:pPr>
    </w:p>
    <w:p w:rsidR="00054E3A" w:rsidRDefault="00054E3A" w:rsidP="00054E3A">
      <w:pPr>
        <w:pStyle w:val="a4"/>
        <w:widowControl w:val="0"/>
        <w:ind w:firstLine="6480"/>
        <w:jc w:val="right"/>
        <w:rPr>
          <w:b w:val="0"/>
          <w:bCs w:val="0"/>
          <w:sz w:val="28"/>
          <w:szCs w:val="28"/>
        </w:rPr>
      </w:pPr>
    </w:p>
    <w:p w:rsidR="00054E3A" w:rsidRDefault="00054E3A" w:rsidP="00054E3A">
      <w:pPr>
        <w:pStyle w:val="a4"/>
        <w:widowControl w:val="0"/>
        <w:ind w:firstLine="6480"/>
        <w:jc w:val="right"/>
        <w:rPr>
          <w:b w:val="0"/>
          <w:bCs w:val="0"/>
          <w:sz w:val="28"/>
          <w:szCs w:val="28"/>
        </w:rPr>
      </w:pPr>
    </w:p>
    <w:p w:rsidR="00102122" w:rsidRDefault="00102122" w:rsidP="00054E3A">
      <w:pPr>
        <w:pStyle w:val="a4"/>
        <w:widowControl w:val="0"/>
        <w:ind w:firstLine="6480"/>
        <w:jc w:val="right"/>
        <w:rPr>
          <w:b w:val="0"/>
          <w:bCs w:val="0"/>
          <w:sz w:val="28"/>
          <w:szCs w:val="28"/>
        </w:rPr>
      </w:pPr>
    </w:p>
    <w:p w:rsidR="00102122" w:rsidRDefault="00102122" w:rsidP="00054E3A">
      <w:pPr>
        <w:pStyle w:val="a4"/>
        <w:widowControl w:val="0"/>
        <w:ind w:firstLine="6480"/>
        <w:jc w:val="right"/>
        <w:rPr>
          <w:b w:val="0"/>
          <w:bCs w:val="0"/>
          <w:sz w:val="28"/>
          <w:szCs w:val="28"/>
        </w:rPr>
      </w:pPr>
    </w:p>
    <w:p w:rsidR="00102122" w:rsidRDefault="00102122" w:rsidP="00054E3A">
      <w:pPr>
        <w:pStyle w:val="a4"/>
        <w:widowControl w:val="0"/>
        <w:jc w:val="right"/>
        <w:rPr>
          <w:b w:val="0"/>
          <w:bCs w:val="0"/>
          <w:sz w:val="24"/>
          <w:szCs w:val="24"/>
        </w:rPr>
      </w:pPr>
    </w:p>
    <w:p w:rsidR="00102122" w:rsidRDefault="00102122" w:rsidP="00054E3A">
      <w:pPr>
        <w:pStyle w:val="a4"/>
        <w:widowControl w:val="0"/>
        <w:jc w:val="right"/>
        <w:rPr>
          <w:b w:val="0"/>
          <w:bCs w:val="0"/>
          <w:sz w:val="24"/>
          <w:szCs w:val="24"/>
        </w:rPr>
      </w:pPr>
    </w:p>
    <w:p w:rsidR="00054E3A" w:rsidRPr="00C952A1" w:rsidRDefault="00054E3A" w:rsidP="00054E3A">
      <w:pPr>
        <w:pStyle w:val="a4"/>
        <w:widowControl w:val="0"/>
        <w:jc w:val="right"/>
        <w:rPr>
          <w:b w:val="0"/>
          <w:bCs w:val="0"/>
          <w:sz w:val="24"/>
          <w:szCs w:val="24"/>
        </w:rPr>
      </w:pPr>
      <w:r w:rsidRPr="00C952A1">
        <w:rPr>
          <w:b w:val="0"/>
          <w:bCs w:val="0"/>
          <w:sz w:val="24"/>
          <w:szCs w:val="24"/>
        </w:rPr>
        <w:lastRenderedPageBreak/>
        <w:t>Приложение №</w:t>
      </w:r>
      <w:r w:rsidR="00102122">
        <w:rPr>
          <w:b w:val="0"/>
          <w:bCs w:val="0"/>
          <w:sz w:val="24"/>
          <w:szCs w:val="24"/>
        </w:rPr>
        <w:t xml:space="preserve"> 2</w:t>
      </w:r>
      <w:r w:rsidRPr="00C952A1">
        <w:rPr>
          <w:b w:val="0"/>
          <w:bCs w:val="0"/>
          <w:sz w:val="24"/>
          <w:szCs w:val="24"/>
        </w:rPr>
        <w:t xml:space="preserve"> к постановлению</w:t>
      </w:r>
    </w:p>
    <w:p w:rsidR="00054E3A" w:rsidRPr="00C952A1" w:rsidRDefault="00054E3A" w:rsidP="00054E3A">
      <w:pPr>
        <w:pStyle w:val="a4"/>
        <w:widowControl w:val="0"/>
        <w:jc w:val="right"/>
        <w:rPr>
          <w:b w:val="0"/>
          <w:bCs w:val="0"/>
          <w:sz w:val="24"/>
          <w:szCs w:val="24"/>
        </w:rPr>
      </w:pPr>
      <w:r w:rsidRPr="00C952A1">
        <w:rPr>
          <w:b w:val="0"/>
          <w:bCs w:val="0"/>
          <w:sz w:val="24"/>
          <w:szCs w:val="24"/>
        </w:rPr>
        <w:t xml:space="preserve">                                        </w:t>
      </w:r>
      <w:r>
        <w:rPr>
          <w:b w:val="0"/>
          <w:bCs w:val="0"/>
          <w:sz w:val="24"/>
          <w:szCs w:val="24"/>
        </w:rPr>
        <w:t xml:space="preserve">Администрации </w:t>
      </w:r>
      <w:r w:rsidRPr="00C952A1">
        <w:rPr>
          <w:b w:val="0"/>
          <w:bCs w:val="0"/>
          <w:sz w:val="24"/>
          <w:szCs w:val="24"/>
        </w:rPr>
        <w:t xml:space="preserve">Анастасиевского                                            </w:t>
      </w:r>
      <w:r>
        <w:rPr>
          <w:b w:val="0"/>
          <w:bCs w:val="0"/>
          <w:sz w:val="24"/>
          <w:szCs w:val="24"/>
        </w:rPr>
        <w:t xml:space="preserve">                </w:t>
      </w:r>
      <w:r w:rsidRPr="00C952A1">
        <w:rPr>
          <w:b w:val="0"/>
          <w:bCs w:val="0"/>
          <w:sz w:val="24"/>
          <w:szCs w:val="24"/>
        </w:rPr>
        <w:t xml:space="preserve">сельского поселения </w:t>
      </w:r>
    </w:p>
    <w:p w:rsidR="00054E3A" w:rsidRPr="00111663" w:rsidRDefault="00054E3A" w:rsidP="00054E3A">
      <w:pPr>
        <w:pStyle w:val="a4"/>
        <w:widowControl w:val="0"/>
        <w:jc w:val="both"/>
        <w:rPr>
          <w:b w:val="0"/>
          <w:bCs w:val="0"/>
          <w:sz w:val="24"/>
          <w:szCs w:val="24"/>
        </w:rPr>
      </w:pPr>
      <w:r w:rsidRPr="00C952A1">
        <w:rPr>
          <w:b w:val="0"/>
          <w:bCs w:val="0"/>
          <w:sz w:val="24"/>
          <w:szCs w:val="24"/>
        </w:rPr>
        <w:t xml:space="preserve">                                      </w:t>
      </w:r>
      <w:r>
        <w:rPr>
          <w:b w:val="0"/>
          <w:bCs w:val="0"/>
          <w:sz w:val="24"/>
          <w:szCs w:val="24"/>
        </w:rPr>
        <w:t xml:space="preserve">                    </w:t>
      </w:r>
      <w:r w:rsidRPr="00C952A1">
        <w:rPr>
          <w:b w:val="0"/>
          <w:bCs w:val="0"/>
          <w:sz w:val="24"/>
          <w:szCs w:val="24"/>
        </w:rPr>
        <w:t xml:space="preserve"> </w:t>
      </w:r>
      <w:r>
        <w:rPr>
          <w:b w:val="0"/>
          <w:bCs w:val="0"/>
          <w:sz w:val="24"/>
          <w:szCs w:val="24"/>
        </w:rPr>
        <w:t xml:space="preserve">                      </w:t>
      </w:r>
      <w:r w:rsidR="00102122">
        <w:rPr>
          <w:b w:val="0"/>
          <w:bCs w:val="0"/>
          <w:sz w:val="24"/>
          <w:szCs w:val="24"/>
        </w:rPr>
        <w:t>от 24.03.2017</w:t>
      </w:r>
      <w:r w:rsidRPr="00C952A1">
        <w:rPr>
          <w:b w:val="0"/>
          <w:bCs w:val="0"/>
          <w:sz w:val="24"/>
          <w:szCs w:val="24"/>
        </w:rPr>
        <w:t xml:space="preserve"> №</w:t>
      </w:r>
    </w:p>
    <w:p w:rsidR="00054E3A" w:rsidRDefault="00054E3A" w:rsidP="00054E3A">
      <w:pPr>
        <w:pStyle w:val="ConsPlusTitle"/>
        <w:widowControl/>
        <w:jc w:val="center"/>
        <w:rPr>
          <w:rFonts w:ascii="Times New Roman" w:hAnsi="Times New Roman" w:cs="Times New Roman"/>
          <w:b w:val="0"/>
          <w:sz w:val="28"/>
          <w:szCs w:val="28"/>
        </w:rPr>
      </w:pPr>
    </w:p>
    <w:p w:rsidR="00054E3A" w:rsidRDefault="00054E3A" w:rsidP="00054E3A">
      <w:pPr>
        <w:pStyle w:val="ConsPlusTitle"/>
        <w:widowControl/>
        <w:jc w:val="center"/>
        <w:rPr>
          <w:rFonts w:ascii="Times New Roman" w:hAnsi="Times New Roman" w:cs="Times New Roman"/>
          <w:b w:val="0"/>
          <w:sz w:val="28"/>
          <w:szCs w:val="28"/>
        </w:rPr>
      </w:pPr>
    </w:p>
    <w:p w:rsidR="00054E3A" w:rsidRPr="00C952A1" w:rsidRDefault="00054E3A" w:rsidP="00054E3A">
      <w:pPr>
        <w:pStyle w:val="ConsPlusTitle"/>
        <w:widowControl/>
        <w:jc w:val="center"/>
        <w:rPr>
          <w:rFonts w:ascii="Times New Roman" w:hAnsi="Times New Roman" w:cs="Times New Roman"/>
          <w:b w:val="0"/>
          <w:sz w:val="28"/>
          <w:szCs w:val="28"/>
        </w:rPr>
      </w:pPr>
      <w:r w:rsidRPr="00C952A1">
        <w:rPr>
          <w:rFonts w:ascii="Times New Roman" w:hAnsi="Times New Roman" w:cs="Times New Roman"/>
          <w:b w:val="0"/>
          <w:sz w:val="28"/>
          <w:szCs w:val="28"/>
        </w:rPr>
        <w:t>ПОЛОЖЕНИЕ</w:t>
      </w:r>
    </w:p>
    <w:p w:rsidR="00054E3A" w:rsidRDefault="00054E3A" w:rsidP="00054E3A">
      <w:pPr>
        <w:pStyle w:val="ConsPlusNormal"/>
        <w:widowControl/>
        <w:ind w:firstLine="0"/>
        <w:jc w:val="center"/>
        <w:rPr>
          <w:rFonts w:ascii="Times New Roman" w:hAnsi="Times New Roman" w:cs="Times New Roman"/>
          <w:sz w:val="28"/>
          <w:szCs w:val="28"/>
        </w:rPr>
      </w:pPr>
      <w:r w:rsidRPr="00C952A1">
        <w:rPr>
          <w:rFonts w:ascii="Times New Roman" w:hAnsi="Times New Roman" w:cs="Times New Roman"/>
          <w:sz w:val="28"/>
          <w:szCs w:val="28"/>
        </w:rPr>
        <w:t>Об</w:t>
      </w:r>
      <w:r>
        <w:rPr>
          <w:rFonts w:ascii="Times New Roman" w:hAnsi="Times New Roman" w:cs="Times New Roman"/>
          <w:sz w:val="28"/>
          <w:szCs w:val="28"/>
        </w:rPr>
        <w:t xml:space="preserve"> экспертной рабочей группе при А</w:t>
      </w:r>
      <w:r w:rsidRPr="00C952A1">
        <w:rPr>
          <w:rFonts w:ascii="Times New Roman" w:hAnsi="Times New Roman" w:cs="Times New Roman"/>
          <w:sz w:val="28"/>
          <w:szCs w:val="28"/>
        </w:rPr>
        <w:t xml:space="preserve">дминистрации </w:t>
      </w:r>
      <w:r>
        <w:rPr>
          <w:rFonts w:ascii="Times New Roman" w:hAnsi="Times New Roman" w:cs="Times New Roman"/>
          <w:sz w:val="28"/>
          <w:szCs w:val="28"/>
        </w:rPr>
        <w:t>Анастасиевского</w:t>
      </w:r>
    </w:p>
    <w:p w:rsidR="00054E3A" w:rsidRPr="00C952A1" w:rsidRDefault="00054E3A" w:rsidP="00054E3A">
      <w:pPr>
        <w:pStyle w:val="ConsPlusNormal"/>
        <w:widowControl/>
        <w:ind w:firstLine="0"/>
        <w:jc w:val="center"/>
        <w:rPr>
          <w:rFonts w:ascii="Times New Roman" w:hAnsi="Times New Roman" w:cs="Times New Roman"/>
          <w:sz w:val="28"/>
          <w:szCs w:val="28"/>
        </w:rPr>
      </w:pPr>
      <w:r w:rsidRPr="00C952A1">
        <w:rPr>
          <w:rFonts w:ascii="Times New Roman" w:hAnsi="Times New Roman" w:cs="Times New Roman"/>
          <w:sz w:val="28"/>
          <w:szCs w:val="28"/>
        </w:rPr>
        <w:t>сельского поселения по рассмотрению общественных инициатив</w:t>
      </w:r>
    </w:p>
    <w:p w:rsidR="00054E3A" w:rsidRPr="00C952A1" w:rsidRDefault="00054E3A" w:rsidP="00054E3A">
      <w:pPr>
        <w:pStyle w:val="ConsPlusNormal"/>
        <w:widowControl/>
        <w:ind w:firstLine="0"/>
        <w:jc w:val="both"/>
        <w:rPr>
          <w:rFonts w:ascii="Times New Roman" w:hAnsi="Times New Roman" w:cs="Times New Roman"/>
          <w:sz w:val="28"/>
          <w:szCs w:val="28"/>
        </w:rPr>
      </w:pPr>
    </w:p>
    <w:p w:rsidR="00054E3A" w:rsidRDefault="00054E3A" w:rsidP="00054E3A">
      <w:pPr>
        <w:pStyle w:val="ConsPlusNormal"/>
        <w:widowControl/>
        <w:numPr>
          <w:ilvl w:val="0"/>
          <w:numId w:val="3"/>
        </w:numPr>
        <w:jc w:val="center"/>
        <w:rPr>
          <w:rFonts w:ascii="Times New Roman" w:hAnsi="Times New Roman" w:cs="Times New Roman"/>
          <w:sz w:val="28"/>
          <w:szCs w:val="28"/>
        </w:rPr>
      </w:pPr>
      <w:r w:rsidRPr="00C952A1">
        <w:rPr>
          <w:rFonts w:ascii="Times New Roman" w:hAnsi="Times New Roman" w:cs="Times New Roman"/>
          <w:sz w:val="28"/>
          <w:szCs w:val="28"/>
        </w:rPr>
        <w:t>Общие положения</w:t>
      </w:r>
    </w:p>
    <w:p w:rsidR="00054E3A" w:rsidRPr="00C952A1" w:rsidRDefault="00054E3A" w:rsidP="00054E3A">
      <w:pPr>
        <w:pStyle w:val="ConsPlusNormal"/>
        <w:widowControl/>
        <w:ind w:left="720" w:firstLine="0"/>
        <w:rPr>
          <w:rFonts w:ascii="Times New Roman" w:hAnsi="Times New Roman" w:cs="Times New Roman"/>
          <w:sz w:val="28"/>
          <w:szCs w:val="28"/>
        </w:rPr>
      </w:pPr>
    </w:p>
    <w:p w:rsidR="00054E3A" w:rsidRPr="00C952A1" w:rsidRDefault="00054E3A" w:rsidP="00054E3A">
      <w:pPr>
        <w:ind w:firstLine="720"/>
        <w:jc w:val="both"/>
        <w:rPr>
          <w:rFonts w:eastAsia="Times New Roman"/>
          <w:sz w:val="28"/>
          <w:szCs w:val="28"/>
        </w:rPr>
      </w:pPr>
      <w:r w:rsidRPr="00C952A1">
        <w:rPr>
          <w:rFonts w:eastAsia="Times New Roman"/>
          <w:sz w:val="28"/>
          <w:szCs w:val="28"/>
        </w:rPr>
        <w:t>1.1.</w:t>
      </w:r>
      <w:r>
        <w:rPr>
          <w:rFonts w:eastAsia="Times New Roman"/>
          <w:sz w:val="28"/>
          <w:szCs w:val="28"/>
        </w:rPr>
        <w:t xml:space="preserve"> Экспертная рабочая группа при А</w:t>
      </w:r>
      <w:r w:rsidRPr="00C952A1">
        <w:rPr>
          <w:rFonts w:eastAsia="Times New Roman"/>
          <w:sz w:val="28"/>
          <w:szCs w:val="28"/>
        </w:rPr>
        <w:t xml:space="preserve">дминистрации </w:t>
      </w:r>
      <w:r>
        <w:rPr>
          <w:rFonts w:eastAsia="Times New Roman"/>
          <w:sz w:val="28"/>
          <w:szCs w:val="28"/>
        </w:rPr>
        <w:t xml:space="preserve">Анастасиевского </w:t>
      </w:r>
      <w:r w:rsidRPr="00C952A1">
        <w:rPr>
          <w:rFonts w:eastAsia="Times New Roman"/>
          <w:sz w:val="28"/>
          <w:szCs w:val="28"/>
        </w:rPr>
        <w:t xml:space="preserve">сельского поселения по рассмотрению общественных инициатив (далее- рабочая группа)- постоянно действующий совещательный орган при </w:t>
      </w:r>
      <w:r>
        <w:rPr>
          <w:rFonts w:eastAsia="Times New Roman"/>
          <w:sz w:val="28"/>
          <w:szCs w:val="28"/>
        </w:rPr>
        <w:t>А</w:t>
      </w:r>
      <w:r w:rsidRPr="00C952A1">
        <w:rPr>
          <w:rFonts w:eastAsia="Times New Roman"/>
          <w:sz w:val="28"/>
          <w:szCs w:val="28"/>
        </w:rPr>
        <w:t xml:space="preserve">дминистрации </w:t>
      </w:r>
      <w:r>
        <w:rPr>
          <w:rFonts w:eastAsia="Times New Roman"/>
          <w:sz w:val="28"/>
          <w:szCs w:val="28"/>
        </w:rPr>
        <w:t>Анастасиевского</w:t>
      </w:r>
      <w:r w:rsidRPr="00C952A1">
        <w:rPr>
          <w:rFonts w:eastAsia="Times New Roman"/>
          <w:sz w:val="28"/>
          <w:szCs w:val="28"/>
        </w:rPr>
        <w:t xml:space="preserve"> сельского поселения, уполномоченный на рассмотрение общественных инициатив, направленных гражданами Российской Федерации с использованием интернет- ресурса «Российская общественная инициатива (далее- общественные инициативы), и на принятие решений о целесообразности разработки проекта соответствующего нормативного правового акта и (или) об иных мерах по реализации общественных инициатив. </w:t>
      </w:r>
    </w:p>
    <w:p w:rsidR="00054E3A" w:rsidRPr="00C952A1" w:rsidRDefault="00054E3A" w:rsidP="00054E3A">
      <w:pPr>
        <w:jc w:val="both"/>
        <w:rPr>
          <w:rFonts w:eastAsia="Times New Roman"/>
          <w:sz w:val="28"/>
          <w:szCs w:val="28"/>
        </w:rPr>
      </w:pPr>
      <w:r>
        <w:rPr>
          <w:rFonts w:eastAsia="Times New Roman"/>
          <w:sz w:val="28"/>
          <w:szCs w:val="28"/>
        </w:rPr>
        <w:t xml:space="preserve">     </w:t>
      </w:r>
      <w:r w:rsidRPr="00C952A1">
        <w:rPr>
          <w:rFonts w:eastAsia="Times New Roman"/>
          <w:sz w:val="28"/>
          <w:szCs w:val="28"/>
        </w:rPr>
        <w:t>1.2. Рабочая группа в своей деятельности руководствуется Конституцией Российской Федерации, международными договорами Российской Федерации, федеральными конституционными законами, федеральными законами, иными нормативными правовыми актами Российской Федерации, Уставом Ростовской области, областными законами, иными нормативными правовыми актами Ростовской области, Уставом муниципального образования «</w:t>
      </w:r>
      <w:r>
        <w:rPr>
          <w:rFonts w:eastAsia="Times New Roman"/>
          <w:sz w:val="28"/>
          <w:szCs w:val="28"/>
        </w:rPr>
        <w:t xml:space="preserve">Анастасиевское </w:t>
      </w:r>
      <w:r w:rsidRPr="00C952A1">
        <w:rPr>
          <w:rFonts w:eastAsia="Times New Roman"/>
          <w:sz w:val="28"/>
          <w:szCs w:val="28"/>
        </w:rPr>
        <w:t>сельское поселение», иными муниципальными правовыми актами, а также настоящим Положением.</w:t>
      </w:r>
    </w:p>
    <w:p w:rsidR="00054E3A" w:rsidRPr="00C952A1" w:rsidRDefault="00054E3A" w:rsidP="00054E3A">
      <w:pPr>
        <w:ind w:firstLine="720"/>
        <w:jc w:val="both"/>
        <w:rPr>
          <w:rFonts w:eastAsia="Times New Roman"/>
          <w:sz w:val="28"/>
          <w:szCs w:val="28"/>
        </w:rPr>
      </w:pPr>
    </w:p>
    <w:p w:rsidR="00054E3A" w:rsidRDefault="00054E3A" w:rsidP="00054E3A">
      <w:pPr>
        <w:jc w:val="center"/>
        <w:rPr>
          <w:rFonts w:eastAsia="Times New Roman"/>
          <w:sz w:val="28"/>
          <w:szCs w:val="28"/>
        </w:rPr>
      </w:pPr>
      <w:r w:rsidRPr="00C952A1">
        <w:rPr>
          <w:rFonts w:eastAsia="Times New Roman"/>
          <w:sz w:val="28"/>
          <w:szCs w:val="28"/>
        </w:rPr>
        <w:t>2. Задачи и функции рабочей  группы</w:t>
      </w:r>
    </w:p>
    <w:p w:rsidR="00054E3A" w:rsidRPr="00C952A1" w:rsidRDefault="00054E3A" w:rsidP="00054E3A">
      <w:pPr>
        <w:jc w:val="center"/>
        <w:rPr>
          <w:rFonts w:eastAsia="Times New Roman"/>
          <w:sz w:val="28"/>
          <w:szCs w:val="28"/>
        </w:rPr>
      </w:pPr>
    </w:p>
    <w:p w:rsidR="00054E3A" w:rsidRPr="00C952A1" w:rsidRDefault="00054E3A" w:rsidP="00054E3A">
      <w:pPr>
        <w:pStyle w:val="ConsPlusNormal"/>
        <w:widowControl/>
        <w:jc w:val="both"/>
        <w:rPr>
          <w:rFonts w:ascii="Times New Roman" w:hAnsi="Times New Roman" w:cs="Times New Roman"/>
          <w:sz w:val="28"/>
          <w:szCs w:val="28"/>
        </w:rPr>
      </w:pPr>
      <w:r w:rsidRPr="00C952A1">
        <w:rPr>
          <w:rFonts w:ascii="Times New Roman" w:hAnsi="Times New Roman" w:cs="Times New Roman"/>
          <w:sz w:val="28"/>
          <w:szCs w:val="28"/>
        </w:rPr>
        <w:t>2.1</w:t>
      </w:r>
      <w:r>
        <w:rPr>
          <w:rFonts w:ascii="Times New Roman" w:hAnsi="Times New Roman" w:cs="Times New Roman"/>
          <w:sz w:val="28"/>
          <w:szCs w:val="28"/>
        </w:rPr>
        <w:t>.</w:t>
      </w:r>
      <w:r w:rsidRPr="00C952A1">
        <w:rPr>
          <w:rFonts w:ascii="Times New Roman" w:hAnsi="Times New Roman" w:cs="Times New Roman"/>
          <w:sz w:val="28"/>
          <w:szCs w:val="28"/>
        </w:rPr>
        <w:t xml:space="preserve"> Основными задачами рабочей группы являются:</w:t>
      </w:r>
    </w:p>
    <w:p w:rsidR="00054E3A" w:rsidRPr="00C952A1" w:rsidRDefault="00054E3A" w:rsidP="00054E3A">
      <w:pPr>
        <w:pStyle w:val="ConsPlusNormal"/>
        <w:widowControl/>
        <w:jc w:val="both"/>
        <w:rPr>
          <w:rFonts w:ascii="Times New Roman" w:hAnsi="Times New Roman" w:cs="Times New Roman"/>
          <w:sz w:val="28"/>
          <w:szCs w:val="28"/>
        </w:rPr>
      </w:pPr>
      <w:r w:rsidRPr="00C952A1">
        <w:rPr>
          <w:rFonts w:ascii="Times New Roman" w:hAnsi="Times New Roman" w:cs="Times New Roman"/>
          <w:sz w:val="28"/>
          <w:szCs w:val="28"/>
        </w:rPr>
        <w:t>Рассмотрение общественных инициатив;</w:t>
      </w:r>
    </w:p>
    <w:p w:rsidR="00054E3A" w:rsidRPr="00C952A1" w:rsidRDefault="00054E3A" w:rsidP="00054E3A">
      <w:pPr>
        <w:pStyle w:val="ConsPlusNormal"/>
        <w:widowControl/>
        <w:jc w:val="both"/>
        <w:rPr>
          <w:rFonts w:ascii="Times New Roman" w:hAnsi="Times New Roman" w:cs="Times New Roman"/>
          <w:sz w:val="28"/>
          <w:szCs w:val="28"/>
        </w:rPr>
      </w:pPr>
      <w:r w:rsidRPr="00C952A1">
        <w:rPr>
          <w:rFonts w:ascii="Times New Roman" w:hAnsi="Times New Roman" w:cs="Times New Roman"/>
          <w:sz w:val="28"/>
          <w:szCs w:val="28"/>
        </w:rPr>
        <w:t xml:space="preserve">Рассмотрение иных инициатив по поручению Главы </w:t>
      </w:r>
      <w:r w:rsidR="00102122">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Анастасиевского </w:t>
      </w:r>
      <w:r w:rsidRPr="00C952A1">
        <w:rPr>
          <w:rFonts w:ascii="Times New Roman" w:hAnsi="Times New Roman" w:cs="Times New Roman"/>
          <w:sz w:val="28"/>
          <w:szCs w:val="28"/>
        </w:rPr>
        <w:t>сельского поселения.</w:t>
      </w:r>
    </w:p>
    <w:p w:rsidR="00054E3A" w:rsidRPr="00C952A1" w:rsidRDefault="00054E3A" w:rsidP="00054E3A">
      <w:pPr>
        <w:pStyle w:val="ConsPlusNormal"/>
        <w:widowControl/>
        <w:jc w:val="both"/>
        <w:rPr>
          <w:rFonts w:ascii="Times New Roman" w:hAnsi="Times New Roman" w:cs="Times New Roman"/>
          <w:sz w:val="28"/>
          <w:szCs w:val="28"/>
        </w:rPr>
      </w:pPr>
      <w:r w:rsidRPr="00C952A1">
        <w:rPr>
          <w:rFonts w:ascii="Times New Roman" w:hAnsi="Times New Roman" w:cs="Times New Roman"/>
          <w:sz w:val="28"/>
          <w:szCs w:val="28"/>
        </w:rPr>
        <w:t>2.2.Для реализации возложенных на нее задач рабочая группа осуществляет следующие функции:</w:t>
      </w:r>
    </w:p>
    <w:p w:rsidR="00054E3A" w:rsidRPr="00C952A1" w:rsidRDefault="00054E3A" w:rsidP="00054E3A">
      <w:pPr>
        <w:pStyle w:val="ConsPlusNormal"/>
        <w:widowControl/>
        <w:jc w:val="both"/>
        <w:rPr>
          <w:rFonts w:ascii="Times New Roman" w:hAnsi="Times New Roman" w:cs="Times New Roman"/>
          <w:sz w:val="28"/>
          <w:szCs w:val="28"/>
        </w:rPr>
      </w:pPr>
      <w:r w:rsidRPr="00C952A1">
        <w:rPr>
          <w:rFonts w:ascii="Times New Roman" w:hAnsi="Times New Roman" w:cs="Times New Roman"/>
          <w:sz w:val="28"/>
          <w:szCs w:val="28"/>
        </w:rPr>
        <w:t>готовит экспертные заключения и принимает решения о разработке проектов соответствующих нормативных правовых актов и (или) принятии иных мер по реализации инициатив, указанных в  пункте 2.1 настоящего раздела;</w:t>
      </w:r>
    </w:p>
    <w:p w:rsidR="00054E3A" w:rsidRPr="00C952A1" w:rsidRDefault="00054E3A" w:rsidP="00054E3A">
      <w:pPr>
        <w:pStyle w:val="ConsPlusNormal"/>
        <w:widowControl/>
        <w:jc w:val="both"/>
        <w:rPr>
          <w:rFonts w:ascii="Times New Roman" w:hAnsi="Times New Roman" w:cs="Times New Roman"/>
          <w:sz w:val="28"/>
          <w:szCs w:val="28"/>
        </w:rPr>
      </w:pPr>
      <w:r w:rsidRPr="00C952A1">
        <w:rPr>
          <w:rFonts w:ascii="Times New Roman" w:hAnsi="Times New Roman" w:cs="Times New Roman"/>
          <w:sz w:val="28"/>
          <w:szCs w:val="28"/>
        </w:rPr>
        <w:t>осуществляет взаимодействие с Фондом развития информационной демократии и гражданского общества «Фонд информационной демократии» (далее- Фонд), в том числе уведомляет Фонд о принятых мерах по реализации общественных инициатив;</w:t>
      </w:r>
    </w:p>
    <w:p w:rsidR="00054E3A" w:rsidRPr="00C952A1" w:rsidRDefault="00054E3A" w:rsidP="00054E3A">
      <w:pPr>
        <w:pStyle w:val="ConsPlusNormal"/>
        <w:widowControl/>
        <w:jc w:val="both"/>
        <w:rPr>
          <w:rFonts w:ascii="Times New Roman" w:hAnsi="Times New Roman" w:cs="Times New Roman"/>
          <w:sz w:val="28"/>
          <w:szCs w:val="28"/>
        </w:rPr>
      </w:pPr>
      <w:r w:rsidRPr="00C952A1">
        <w:rPr>
          <w:rFonts w:ascii="Times New Roman" w:hAnsi="Times New Roman" w:cs="Times New Roman"/>
          <w:sz w:val="28"/>
          <w:szCs w:val="28"/>
        </w:rPr>
        <w:t>осуществляет взаимодействие с экспертной рабочей группой при Правительстве Ростовской области по рассмотрению общественных инициатив;</w:t>
      </w:r>
    </w:p>
    <w:p w:rsidR="00054E3A" w:rsidRPr="00C952A1" w:rsidRDefault="00054E3A" w:rsidP="00054E3A">
      <w:pPr>
        <w:pStyle w:val="ConsPlusNormal"/>
        <w:widowControl/>
        <w:jc w:val="both"/>
        <w:rPr>
          <w:rFonts w:ascii="Times New Roman" w:hAnsi="Times New Roman" w:cs="Times New Roman"/>
          <w:sz w:val="28"/>
          <w:szCs w:val="28"/>
        </w:rPr>
      </w:pPr>
      <w:r w:rsidRPr="00C952A1">
        <w:rPr>
          <w:rFonts w:ascii="Times New Roman" w:hAnsi="Times New Roman" w:cs="Times New Roman"/>
          <w:sz w:val="28"/>
          <w:szCs w:val="28"/>
        </w:rPr>
        <w:lastRenderedPageBreak/>
        <w:t>исполняет иные функции в соответствии с возложенными на нее задачами.</w:t>
      </w:r>
    </w:p>
    <w:p w:rsidR="00054E3A" w:rsidRPr="00C952A1" w:rsidRDefault="00054E3A" w:rsidP="00054E3A">
      <w:pPr>
        <w:pStyle w:val="ConsPlusNormal"/>
        <w:widowControl/>
        <w:jc w:val="both"/>
        <w:rPr>
          <w:sz w:val="28"/>
          <w:szCs w:val="28"/>
        </w:rPr>
      </w:pPr>
    </w:p>
    <w:p w:rsidR="00054E3A" w:rsidRPr="00C952A1" w:rsidRDefault="00054E3A" w:rsidP="00054E3A">
      <w:pPr>
        <w:ind w:firstLine="720"/>
        <w:jc w:val="both"/>
        <w:rPr>
          <w:rFonts w:eastAsia="Times New Roman"/>
          <w:sz w:val="28"/>
          <w:szCs w:val="28"/>
        </w:rPr>
      </w:pPr>
    </w:p>
    <w:p w:rsidR="00054E3A" w:rsidRDefault="00054E3A" w:rsidP="00054E3A">
      <w:pPr>
        <w:pStyle w:val="ConsPlusNormal"/>
        <w:widowControl/>
        <w:ind w:left="720" w:firstLine="0"/>
        <w:jc w:val="center"/>
        <w:rPr>
          <w:rFonts w:ascii="Times New Roman" w:hAnsi="Times New Roman" w:cs="Times New Roman"/>
          <w:sz w:val="28"/>
          <w:szCs w:val="28"/>
        </w:rPr>
      </w:pPr>
      <w:r>
        <w:rPr>
          <w:rFonts w:ascii="Times New Roman" w:hAnsi="Times New Roman" w:cs="Times New Roman"/>
          <w:sz w:val="28"/>
          <w:szCs w:val="28"/>
        </w:rPr>
        <w:t>3.</w:t>
      </w:r>
      <w:r w:rsidRPr="00C952A1">
        <w:rPr>
          <w:rFonts w:ascii="Times New Roman" w:hAnsi="Times New Roman" w:cs="Times New Roman"/>
          <w:sz w:val="28"/>
          <w:szCs w:val="28"/>
        </w:rPr>
        <w:t>Права рабочей группы</w:t>
      </w:r>
    </w:p>
    <w:p w:rsidR="00054E3A" w:rsidRPr="00C952A1" w:rsidRDefault="00054E3A" w:rsidP="00054E3A">
      <w:pPr>
        <w:pStyle w:val="ConsPlusNormal"/>
        <w:widowControl/>
        <w:ind w:left="720" w:firstLine="0"/>
        <w:rPr>
          <w:sz w:val="28"/>
          <w:szCs w:val="28"/>
        </w:rPr>
      </w:pPr>
    </w:p>
    <w:p w:rsidR="00054E3A" w:rsidRPr="00C952A1" w:rsidRDefault="00054E3A" w:rsidP="00054E3A">
      <w:pPr>
        <w:pStyle w:val="ConsPlusNormal"/>
        <w:widowControl/>
        <w:jc w:val="both"/>
        <w:rPr>
          <w:rFonts w:ascii="Times New Roman" w:hAnsi="Times New Roman" w:cs="Times New Roman"/>
          <w:sz w:val="28"/>
          <w:szCs w:val="28"/>
        </w:rPr>
      </w:pPr>
      <w:r w:rsidRPr="00C952A1">
        <w:rPr>
          <w:rFonts w:ascii="Times New Roman" w:hAnsi="Times New Roman" w:cs="Times New Roman"/>
          <w:sz w:val="28"/>
          <w:szCs w:val="28"/>
        </w:rPr>
        <w:t>3.1. Для осуществления возложенных задач и функций  рабочая группа имеет право:</w:t>
      </w:r>
    </w:p>
    <w:p w:rsidR="00054E3A" w:rsidRPr="00C952A1" w:rsidRDefault="00054E3A" w:rsidP="00054E3A">
      <w:pPr>
        <w:pStyle w:val="ConsPlusNormal"/>
        <w:widowControl/>
        <w:jc w:val="both"/>
        <w:rPr>
          <w:rFonts w:ascii="Times New Roman" w:hAnsi="Times New Roman" w:cs="Times New Roman"/>
          <w:sz w:val="28"/>
          <w:szCs w:val="28"/>
        </w:rPr>
      </w:pPr>
      <w:r w:rsidRPr="00C952A1">
        <w:rPr>
          <w:rFonts w:ascii="Times New Roman" w:hAnsi="Times New Roman" w:cs="Times New Roman"/>
          <w:sz w:val="28"/>
          <w:szCs w:val="28"/>
        </w:rPr>
        <w:t>запрашивать в установленном порядке у государственных органов, органов местного самоуправления и организации необходимые документы и иные сведения по вопросам своей деятельности;</w:t>
      </w:r>
    </w:p>
    <w:p w:rsidR="00054E3A" w:rsidRPr="00C952A1" w:rsidRDefault="00054E3A" w:rsidP="00054E3A">
      <w:pPr>
        <w:pStyle w:val="ConsPlusNormal"/>
        <w:widowControl/>
        <w:jc w:val="both"/>
        <w:rPr>
          <w:rFonts w:ascii="Times New Roman" w:hAnsi="Times New Roman" w:cs="Times New Roman"/>
          <w:sz w:val="28"/>
          <w:szCs w:val="28"/>
        </w:rPr>
      </w:pPr>
      <w:r w:rsidRPr="00C952A1">
        <w:rPr>
          <w:rFonts w:ascii="Times New Roman" w:hAnsi="Times New Roman" w:cs="Times New Roman"/>
          <w:sz w:val="28"/>
          <w:szCs w:val="28"/>
        </w:rPr>
        <w:t>приглашать на свои заседания представителей территориальных органов федеральных органов исполнительной власти, органов государственной власти Ростовской области, органов местного самоуправления, общественных объединений и иных организаций;</w:t>
      </w:r>
    </w:p>
    <w:p w:rsidR="00054E3A" w:rsidRPr="00C952A1" w:rsidRDefault="00054E3A" w:rsidP="00054E3A">
      <w:pPr>
        <w:pStyle w:val="ConsPlusNormal"/>
        <w:widowControl/>
        <w:jc w:val="both"/>
        <w:rPr>
          <w:rFonts w:ascii="Times New Roman" w:hAnsi="Times New Roman" w:cs="Times New Roman"/>
          <w:sz w:val="28"/>
          <w:szCs w:val="28"/>
        </w:rPr>
      </w:pPr>
      <w:r w:rsidRPr="00C952A1">
        <w:rPr>
          <w:rFonts w:ascii="Times New Roman" w:hAnsi="Times New Roman" w:cs="Times New Roman"/>
          <w:sz w:val="28"/>
          <w:szCs w:val="28"/>
        </w:rPr>
        <w:t>привлекать к участию в с</w:t>
      </w:r>
      <w:r>
        <w:rPr>
          <w:rFonts w:ascii="Times New Roman" w:hAnsi="Times New Roman" w:cs="Times New Roman"/>
          <w:sz w:val="28"/>
          <w:szCs w:val="28"/>
        </w:rPr>
        <w:t>в</w:t>
      </w:r>
      <w:r w:rsidRPr="00C952A1">
        <w:rPr>
          <w:rFonts w:ascii="Times New Roman" w:hAnsi="Times New Roman" w:cs="Times New Roman"/>
          <w:sz w:val="28"/>
          <w:szCs w:val="28"/>
        </w:rPr>
        <w:t xml:space="preserve">оей работе (с согласия соответствующего руководителя) работников отраслевых (функциональных) органов и структурных подразделений </w:t>
      </w:r>
      <w:r w:rsidRPr="00DA676A">
        <w:rPr>
          <w:rFonts w:ascii="Times New Roman" w:hAnsi="Times New Roman" w:cs="Times New Roman"/>
          <w:sz w:val="28"/>
          <w:szCs w:val="28"/>
        </w:rPr>
        <w:t>Администрации Анастасиевского</w:t>
      </w:r>
      <w:r>
        <w:rPr>
          <w:sz w:val="28"/>
          <w:szCs w:val="28"/>
        </w:rPr>
        <w:t xml:space="preserve"> </w:t>
      </w:r>
      <w:r w:rsidRPr="00C952A1">
        <w:rPr>
          <w:rFonts w:ascii="Times New Roman" w:hAnsi="Times New Roman" w:cs="Times New Roman"/>
          <w:sz w:val="28"/>
          <w:szCs w:val="28"/>
        </w:rPr>
        <w:t>сельского поселения, а также специалистов научно- исследовательских и образовательных учреждений, организаций и общественных объединений;</w:t>
      </w:r>
    </w:p>
    <w:p w:rsidR="00054E3A" w:rsidRPr="00C952A1" w:rsidRDefault="00054E3A" w:rsidP="00054E3A">
      <w:pPr>
        <w:pStyle w:val="ConsPlusNormal"/>
        <w:widowControl/>
        <w:jc w:val="both"/>
        <w:rPr>
          <w:rFonts w:ascii="Times New Roman" w:hAnsi="Times New Roman" w:cs="Times New Roman"/>
          <w:sz w:val="28"/>
          <w:szCs w:val="28"/>
        </w:rPr>
      </w:pPr>
      <w:r w:rsidRPr="00C952A1">
        <w:rPr>
          <w:rFonts w:ascii="Times New Roman" w:hAnsi="Times New Roman" w:cs="Times New Roman"/>
          <w:sz w:val="28"/>
          <w:szCs w:val="28"/>
        </w:rPr>
        <w:t xml:space="preserve">вносить в </w:t>
      </w:r>
      <w:r w:rsidRPr="00DA676A">
        <w:rPr>
          <w:rFonts w:ascii="Times New Roman" w:hAnsi="Times New Roman" w:cs="Times New Roman"/>
          <w:sz w:val="28"/>
          <w:szCs w:val="28"/>
        </w:rPr>
        <w:t>Администрацию Анастасиевского</w:t>
      </w:r>
      <w:r>
        <w:rPr>
          <w:sz w:val="28"/>
          <w:szCs w:val="28"/>
        </w:rPr>
        <w:t xml:space="preserve"> </w:t>
      </w:r>
      <w:r w:rsidRPr="00C952A1">
        <w:rPr>
          <w:rFonts w:ascii="Times New Roman" w:hAnsi="Times New Roman" w:cs="Times New Roman"/>
          <w:sz w:val="28"/>
          <w:szCs w:val="28"/>
        </w:rPr>
        <w:t xml:space="preserve">сельского поселения предложения по вопросам, требующим решения </w:t>
      </w:r>
      <w:r w:rsidRPr="00DA676A">
        <w:rPr>
          <w:rFonts w:ascii="Times New Roman" w:hAnsi="Times New Roman" w:cs="Times New Roman"/>
          <w:sz w:val="28"/>
          <w:szCs w:val="28"/>
        </w:rPr>
        <w:t>Администрации Анастасиевского</w:t>
      </w:r>
      <w:r>
        <w:rPr>
          <w:sz w:val="28"/>
          <w:szCs w:val="28"/>
        </w:rPr>
        <w:t xml:space="preserve"> </w:t>
      </w:r>
      <w:r w:rsidRPr="00C952A1">
        <w:rPr>
          <w:rFonts w:ascii="Times New Roman" w:hAnsi="Times New Roman" w:cs="Times New Roman"/>
          <w:sz w:val="28"/>
          <w:szCs w:val="28"/>
        </w:rPr>
        <w:t>сельского поселения.</w:t>
      </w:r>
    </w:p>
    <w:p w:rsidR="00054E3A" w:rsidRPr="00C952A1" w:rsidRDefault="00054E3A" w:rsidP="00054E3A">
      <w:pPr>
        <w:pStyle w:val="ConsPlusNormal"/>
        <w:widowControl/>
        <w:jc w:val="both"/>
        <w:rPr>
          <w:rFonts w:ascii="Times New Roman" w:hAnsi="Times New Roman" w:cs="Times New Roman"/>
          <w:sz w:val="28"/>
          <w:szCs w:val="28"/>
        </w:rPr>
      </w:pPr>
      <w:r w:rsidRPr="00C952A1">
        <w:rPr>
          <w:rFonts w:ascii="Times New Roman" w:hAnsi="Times New Roman" w:cs="Times New Roman"/>
          <w:sz w:val="28"/>
          <w:szCs w:val="28"/>
        </w:rPr>
        <w:t>3.2. Рабочая группа может обладать и иными правами в соответствии с возложенными на нее настоящим Положением задачами и функциями.</w:t>
      </w:r>
    </w:p>
    <w:p w:rsidR="00054E3A" w:rsidRPr="00C952A1" w:rsidRDefault="00054E3A" w:rsidP="00054E3A">
      <w:pPr>
        <w:pStyle w:val="ConsPlusNormal"/>
        <w:widowControl/>
        <w:ind w:firstLine="0"/>
        <w:jc w:val="center"/>
        <w:outlineLvl w:val="1"/>
        <w:rPr>
          <w:rFonts w:ascii="Times New Roman" w:hAnsi="Times New Roman" w:cs="Times New Roman"/>
          <w:sz w:val="28"/>
          <w:szCs w:val="28"/>
        </w:rPr>
      </w:pPr>
    </w:p>
    <w:p w:rsidR="00054E3A" w:rsidRDefault="00054E3A" w:rsidP="00054E3A">
      <w:pPr>
        <w:pStyle w:val="ConsPlusNormal"/>
        <w:widowControl/>
        <w:ind w:firstLine="0"/>
        <w:jc w:val="center"/>
        <w:outlineLvl w:val="1"/>
        <w:rPr>
          <w:rFonts w:ascii="Times New Roman" w:hAnsi="Times New Roman" w:cs="Times New Roman"/>
          <w:sz w:val="28"/>
          <w:szCs w:val="28"/>
        </w:rPr>
      </w:pPr>
      <w:r w:rsidRPr="00C952A1">
        <w:rPr>
          <w:rFonts w:ascii="Times New Roman" w:hAnsi="Times New Roman" w:cs="Times New Roman"/>
          <w:sz w:val="28"/>
          <w:szCs w:val="28"/>
        </w:rPr>
        <w:t>4. Состав рабочей группы.</w:t>
      </w:r>
    </w:p>
    <w:p w:rsidR="00054E3A" w:rsidRPr="00C952A1" w:rsidRDefault="00054E3A" w:rsidP="00054E3A">
      <w:pPr>
        <w:pStyle w:val="ConsPlusNormal"/>
        <w:widowControl/>
        <w:ind w:firstLine="0"/>
        <w:jc w:val="center"/>
        <w:outlineLvl w:val="1"/>
        <w:rPr>
          <w:sz w:val="28"/>
          <w:szCs w:val="28"/>
        </w:rPr>
      </w:pPr>
    </w:p>
    <w:p w:rsidR="00054E3A" w:rsidRPr="00C952A1" w:rsidRDefault="00054E3A" w:rsidP="00054E3A">
      <w:pPr>
        <w:pStyle w:val="ConsPlusNormal"/>
        <w:widowControl/>
        <w:jc w:val="both"/>
        <w:rPr>
          <w:rFonts w:ascii="Times New Roman" w:hAnsi="Times New Roman" w:cs="Times New Roman"/>
          <w:sz w:val="28"/>
          <w:szCs w:val="28"/>
        </w:rPr>
      </w:pPr>
      <w:r w:rsidRPr="00C952A1">
        <w:rPr>
          <w:rFonts w:ascii="Times New Roman" w:hAnsi="Times New Roman" w:cs="Times New Roman"/>
          <w:sz w:val="28"/>
          <w:szCs w:val="28"/>
        </w:rPr>
        <w:t>4.1. Рабочая группа формируется в составе председателя рабочей группы, его заместителя, секретаря и членов рабочей группы.</w:t>
      </w:r>
    </w:p>
    <w:p w:rsidR="00054E3A" w:rsidRPr="00C952A1" w:rsidRDefault="00054E3A" w:rsidP="00054E3A">
      <w:pPr>
        <w:pStyle w:val="ConsPlusNormal"/>
        <w:widowControl/>
        <w:jc w:val="both"/>
        <w:rPr>
          <w:rFonts w:ascii="Times New Roman" w:hAnsi="Times New Roman" w:cs="Times New Roman"/>
          <w:sz w:val="28"/>
          <w:szCs w:val="28"/>
        </w:rPr>
      </w:pPr>
      <w:r w:rsidRPr="00C952A1">
        <w:rPr>
          <w:rFonts w:ascii="Times New Roman" w:hAnsi="Times New Roman" w:cs="Times New Roman"/>
          <w:sz w:val="28"/>
          <w:szCs w:val="28"/>
        </w:rPr>
        <w:t xml:space="preserve">Членами рабочей группы являются представители </w:t>
      </w:r>
      <w:r w:rsidRPr="00DA676A">
        <w:rPr>
          <w:rFonts w:ascii="Times New Roman" w:hAnsi="Times New Roman" w:cs="Times New Roman"/>
          <w:sz w:val="28"/>
          <w:szCs w:val="28"/>
        </w:rPr>
        <w:t>Администрации Анастасиевского</w:t>
      </w:r>
      <w:r w:rsidRPr="00C952A1">
        <w:rPr>
          <w:rFonts w:ascii="Times New Roman" w:hAnsi="Times New Roman" w:cs="Times New Roman"/>
          <w:sz w:val="28"/>
          <w:szCs w:val="28"/>
        </w:rPr>
        <w:t xml:space="preserve"> сельского поселения, депутаты Собрания депутатов </w:t>
      </w:r>
      <w:r>
        <w:rPr>
          <w:rFonts w:ascii="Times New Roman" w:hAnsi="Times New Roman" w:cs="Times New Roman"/>
          <w:sz w:val="28"/>
          <w:szCs w:val="28"/>
        </w:rPr>
        <w:t xml:space="preserve">Анастасиевского </w:t>
      </w:r>
      <w:r w:rsidRPr="00C952A1">
        <w:rPr>
          <w:rFonts w:ascii="Times New Roman" w:hAnsi="Times New Roman" w:cs="Times New Roman"/>
          <w:sz w:val="28"/>
          <w:szCs w:val="28"/>
        </w:rPr>
        <w:t>сельского поселения, представители муниципальных учреждений, бизнес- сообщества и общественных объединений.</w:t>
      </w:r>
    </w:p>
    <w:p w:rsidR="00054E3A" w:rsidRPr="00C952A1" w:rsidRDefault="00054E3A" w:rsidP="00054E3A">
      <w:pPr>
        <w:pStyle w:val="ConsPlusNormal"/>
        <w:widowControl/>
        <w:jc w:val="both"/>
        <w:rPr>
          <w:rFonts w:ascii="Times New Roman" w:hAnsi="Times New Roman" w:cs="Times New Roman"/>
          <w:sz w:val="28"/>
          <w:szCs w:val="28"/>
        </w:rPr>
      </w:pPr>
      <w:r w:rsidRPr="00C952A1">
        <w:rPr>
          <w:rFonts w:ascii="Times New Roman" w:hAnsi="Times New Roman" w:cs="Times New Roman"/>
          <w:sz w:val="28"/>
          <w:szCs w:val="28"/>
        </w:rPr>
        <w:t>4.2. К основным функциям председателя рабочей группы относятся:</w:t>
      </w:r>
    </w:p>
    <w:p w:rsidR="00054E3A" w:rsidRPr="00C952A1" w:rsidRDefault="00054E3A" w:rsidP="00054E3A">
      <w:pPr>
        <w:pStyle w:val="ConsPlusNormal"/>
        <w:widowControl/>
        <w:jc w:val="both"/>
        <w:rPr>
          <w:rFonts w:ascii="Times New Roman" w:hAnsi="Times New Roman" w:cs="Times New Roman"/>
          <w:sz w:val="28"/>
          <w:szCs w:val="28"/>
        </w:rPr>
      </w:pPr>
      <w:r w:rsidRPr="00C952A1">
        <w:rPr>
          <w:rFonts w:ascii="Times New Roman" w:hAnsi="Times New Roman" w:cs="Times New Roman"/>
          <w:sz w:val="28"/>
          <w:szCs w:val="28"/>
        </w:rPr>
        <w:t>осуществление общего руководства рабочей группой;</w:t>
      </w:r>
    </w:p>
    <w:p w:rsidR="00054E3A" w:rsidRPr="00C952A1" w:rsidRDefault="00054E3A" w:rsidP="00054E3A">
      <w:pPr>
        <w:pStyle w:val="ConsPlusNormal"/>
        <w:widowControl/>
        <w:jc w:val="both"/>
        <w:rPr>
          <w:rFonts w:ascii="Times New Roman" w:hAnsi="Times New Roman" w:cs="Times New Roman"/>
          <w:sz w:val="28"/>
          <w:szCs w:val="28"/>
        </w:rPr>
      </w:pPr>
      <w:r w:rsidRPr="00C952A1">
        <w:rPr>
          <w:rFonts w:ascii="Times New Roman" w:hAnsi="Times New Roman" w:cs="Times New Roman"/>
          <w:sz w:val="28"/>
          <w:szCs w:val="28"/>
        </w:rPr>
        <w:t>назначение заседаний рабочей группы и определение их повестки дня;</w:t>
      </w:r>
    </w:p>
    <w:p w:rsidR="00054E3A" w:rsidRPr="00C952A1" w:rsidRDefault="00054E3A" w:rsidP="00054E3A">
      <w:pPr>
        <w:pStyle w:val="ConsPlusNormal"/>
        <w:widowControl/>
        <w:jc w:val="both"/>
        <w:rPr>
          <w:rFonts w:ascii="Times New Roman" w:hAnsi="Times New Roman" w:cs="Times New Roman"/>
          <w:sz w:val="28"/>
          <w:szCs w:val="28"/>
        </w:rPr>
      </w:pPr>
      <w:r w:rsidRPr="00C952A1">
        <w:rPr>
          <w:rFonts w:ascii="Times New Roman" w:hAnsi="Times New Roman" w:cs="Times New Roman"/>
          <w:sz w:val="28"/>
          <w:szCs w:val="28"/>
        </w:rPr>
        <w:t>подписание протоколов заседаний рабочей группы.</w:t>
      </w:r>
    </w:p>
    <w:p w:rsidR="00054E3A" w:rsidRPr="00C952A1" w:rsidRDefault="00054E3A" w:rsidP="00054E3A">
      <w:pPr>
        <w:pStyle w:val="ConsPlusNormal"/>
        <w:widowControl/>
        <w:jc w:val="both"/>
        <w:rPr>
          <w:rFonts w:ascii="Times New Roman" w:hAnsi="Times New Roman" w:cs="Times New Roman"/>
          <w:sz w:val="28"/>
          <w:szCs w:val="28"/>
        </w:rPr>
      </w:pPr>
      <w:r w:rsidRPr="00C952A1">
        <w:rPr>
          <w:rFonts w:ascii="Times New Roman" w:hAnsi="Times New Roman" w:cs="Times New Roman"/>
          <w:sz w:val="28"/>
          <w:szCs w:val="28"/>
        </w:rPr>
        <w:t>4.3. В случае отсутствия председателя рабочей группы его обязанности исполняет заместитель председателя.</w:t>
      </w:r>
    </w:p>
    <w:p w:rsidR="00054E3A" w:rsidRPr="00C952A1" w:rsidRDefault="00054E3A" w:rsidP="00054E3A">
      <w:pPr>
        <w:pStyle w:val="ConsPlusNormal"/>
        <w:widowControl/>
        <w:jc w:val="both"/>
        <w:rPr>
          <w:sz w:val="28"/>
          <w:szCs w:val="28"/>
        </w:rPr>
      </w:pPr>
    </w:p>
    <w:p w:rsidR="00054E3A" w:rsidRDefault="00054E3A" w:rsidP="00054E3A">
      <w:pPr>
        <w:pStyle w:val="ConsPlusNormal"/>
        <w:widowControl/>
        <w:ind w:firstLine="0"/>
        <w:jc w:val="center"/>
        <w:outlineLvl w:val="1"/>
        <w:rPr>
          <w:rFonts w:ascii="Times New Roman" w:hAnsi="Times New Roman" w:cs="Times New Roman"/>
          <w:sz w:val="28"/>
          <w:szCs w:val="28"/>
        </w:rPr>
      </w:pPr>
      <w:r w:rsidRPr="00C952A1">
        <w:rPr>
          <w:rFonts w:ascii="Times New Roman" w:hAnsi="Times New Roman" w:cs="Times New Roman"/>
          <w:sz w:val="28"/>
          <w:szCs w:val="28"/>
        </w:rPr>
        <w:t>5. Порядок проведения заседаний и принятия решений</w:t>
      </w:r>
    </w:p>
    <w:p w:rsidR="00054E3A" w:rsidRPr="00C952A1" w:rsidRDefault="00054E3A" w:rsidP="00054E3A">
      <w:pPr>
        <w:pStyle w:val="ConsPlusNormal"/>
        <w:widowControl/>
        <w:ind w:firstLine="0"/>
        <w:jc w:val="center"/>
        <w:outlineLvl w:val="1"/>
        <w:rPr>
          <w:rFonts w:ascii="Times New Roman" w:hAnsi="Times New Roman" w:cs="Times New Roman"/>
          <w:sz w:val="28"/>
          <w:szCs w:val="28"/>
        </w:rPr>
      </w:pPr>
    </w:p>
    <w:p w:rsidR="00054E3A" w:rsidRPr="00C952A1" w:rsidRDefault="00054E3A" w:rsidP="00054E3A">
      <w:pPr>
        <w:pStyle w:val="ConsPlusNormal"/>
        <w:widowControl/>
        <w:ind w:firstLine="540"/>
        <w:jc w:val="both"/>
        <w:rPr>
          <w:rFonts w:ascii="Times New Roman" w:hAnsi="Times New Roman" w:cs="Times New Roman"/>
          <w:sz w:val="28"/>
          <w:szCs w:val="28"/>
        </w:rPr>
      </w:pPr>
      <w:r w:rsidRPr="00C952A1">
        <w:rPr>
          <w:rFonts w:ascii="Times New Roman" w:hAnsi="Times New Roman" w:cs="Times New Roman"/>
          <w:sz w:val="28"/>
          <w:szCs w:val="28"/>
        </w:rPr>
        <w:t>5.1. Заседание рабочей группы считается правомочным, если в нем участвует более половины от общего числа ее членов.</w:t>
      </w:r>
    </w:p>
    <w:p w:rsidR="00054E3A" w:rsidRPr="00C952A1" w:rsidRDefault="00054E3A" w:rsidP="00054E3A">
      <w:pPr>
        <w:pStyle w:val="ConsPlusNormal"/>
        <w:widowControl/>
        <w:ind w:firstLine="540"/>
        <w:jc w:val="both"/>
        <w:rPr>
          <w:rFonts w:ascii="Times New Roman" w:hAnsi="Times New Roman" w:cs="Times New Roman"/>
          <w:sz w:val="28"/>
          <w:szCs w:val="28"/>
        </w:rPr>
      </w:pPr>
      <w:r w:rsidRPr="00C952A1">
        <w:rPr>
          <w:rFonts w:ascii="Times New Roman" w:hAnsi="Times New Roman" w:cs="Times New Roman"/>
          <w:sz w:val="28"/>
          <w:szCs w:val="28"/>
        </w:rPr>
        <w:t xml:space="preserve">5.2. Решения рабочей группы принимаются большинством голосов от числа членов рабочей группы, участвующих в заседании рабочей группы, открытым </w:t>
      </w:r>
      <w:r w:rsidRPr="00C952A1">
        <w:rPr>
          <w:rFonts w:ascii="Times New Roman" w:hAnsi="Times New Roman" w:cs="Times New Roman"/>
          <w:sz w:val="28"/>
          <w:szCs w:val="28"/>
        </w:rPr>
        <w:lastRenderedPageBreak/>
        <w:t>голосованием. При равенстве голосов членов рабочей группы решающим является голос председателя рабочей группы.</w:t>
      </w:r>
    </w:p>
    <w:p w:rsidR="00054E3A" w:rsidRPr="00C952A1" w:rsidRDefault="00054E3A" w:rsidP="00054E3A">
      <w:pPr>
        <w:pStyle w:val="ConsPlusNormal"/>
        <w:widowControl/>
        <w:ind w:firstLine="540"/>
        <w:jc w:val="both"/>
        <w:rPr>
          <w:rFonts w:ascii="Times New Roman" w:hAnsi="Times New Roman" w:cs="Times New Roman"/>
          <w:sz w:val="28"/>
          <w:szCs w:val="28"/>
        </w:rPr>
      </w:pPr>
      <w:r w:rsidRPr="00C952A1">
        <w:rPr>
          <w:rFonts w:ascii="Times New Roman" w:hAnsi="Times New Roman" w:cs="Times New Roman"/>
          <w:sz w:val="28"/>
          <w:szCs w:val="28"/>
        </w:rPr>
        <w:t xml:space="preserve">5.3. Рабочая группа направляет экспертные заключения и решения о разработке проектов соответствующих нормативных правовых актов и (или) принятии иных мер по реализации общественных инициатив субъектам нормотворческой инициативы, указанным в Регламенте </w:t>
      </w:r>
      <w:r w:rsidRPr="00DA676A">
        <w:rPr>
          <w:rFonts w:ascii="Times New Roman" w:hAnsi="Times New Roman" w:cs="Times New Roman"/>
          <w:sz w:val="28"/>
          <w:szCs w:val="28"/>
        </w:rPr>
        <w:t>Администрации Анастасиевского</w:t>
      </w:r>
      <w:r w:rsidRPr="00C952A1">
        <w:rPr>
          <w:rFonts w:ascii="Times New Roman" w:hAnsi="Times New Roman" w:cs="Times New Roman"/>
          <w:sz w:val="28"/>
          <w:szCs w:val="28"/>
        </w:rPr>
        <w:t xml:space="preserve"> сельского поселения и в компетенции которых находятся вопросы, рассмотренные рабочей группой.</w:t>
      </w:r>
    </w:p>
    <w:p w:rsidR="00054E3A" w:rsidRPr="00C952A1" w:rsidRDefault="00054E3A" w:rsidP="00054E3A">
      <w:pPr>
        <w:pStyle w:val="ConsPlusNormal"/>
        <w:widowControl/>
        <w:ind w:firstLine="540"/>
        <w:jc w:val="both"/>
        <w:rPr>
          <w:rFonts w:ascii="Times New Roman" w:hAnsi="Times New Roman" w:cs="Times New Roman"/>
          <w:sz w:val="28"/>
          <w:szCs w:val="28"/>
        </w:rPr>
      </w:pPr>
      <w:r w:rsidRPr="00C952A1">
        <w:rPr>
          <w:rFonts w:ascii="Times New Roman" w:hAnsi="Times New Roman" w:cs="Times New Roman"/>
          <w:sz w:val="28"/>
          <w:szCs w:val="28"/>
        </w:rPr>
        <w:t xml:space="preserve">5.4. Решения рабочей группы обязательны для отраслевых (функциональных) органов и структурных подразделений </w:t>
      </w:r>
      <w:r w:rsidRPr="00DA676A">
        <w:rPr>
          <w:rFonts w:ascii="Times New Roman" w:hAnsi="Times New Roman" w:cs="Times New Roman"/>
          <w:sz w:val="28"/>
          <w:szCs w:val="28"/>
        </w:rPr>
        <w:t>Администрации Анастасиевского</w:t>
      </w:r>
      <w:r w:rsidRPr="00C952A1">
        <w:rPr>
          <w:rFonts w:ascii="Times New Roman" w:hAnsi="Times New Roman" w:cs="Times New Roman"/>
          <w:sz w:val="28"/>
          <w:szCs w:val="28"/>
        </w:rPr>
        <w:t xml:space="preserve"> сельского поселения.</w:t>
      </w:r>
    </w:p>
    <w:p w:rsidR="00054E3A" w:rsidRPr="00C952A1" w:rsidRDefault="00054E3A" w:rsidP="00054E3A">
      <w:pPr>
        <w:pStyle w:val="ConsPlusNormal"/>
        <w:widowControl/>
        <w:ind w:firstLine="540"/>
        <w:jc w:val="both"/>
        <w:rPr>
          <w:rFonts w:ascii="Times New Roman" w:hAnsi="Times New Roman" w:cs="Times New Roman"/>
          <w:sz w:val="28"/>
          <w:szCs w:val="28"/>
        </w:rPr>
      </w:pPr>
      <w:r w:rsidRPr="00C952A1">
        <w:rPr>
          <w:rFonts w:ascii="Times New Roman" w:hAnsi="Times New Roman" w:cs="Times New Roman"/>
          <w:sz w:val="28"/>
          <w:szCs w:val="28"/>
        </w:rPr>
        <w:t xml:space="preserve">5.5. Решения рабочей группы закрепляются  в протоколе заседания рабочей группы, который подписывается председательствующим на заседании  рабочей группы. Протокол должен быть подписан в течении </w:t>
      </w:r>
      <w:r>
        <w:rPr>
          <w:rFonts w:ascii="Times New Roman" w:hAnsi="Times New Roman" w:cs="Times New Roman"/>
          <w:sz w:val="28"/>
          <w:szCs w:val="28"/>
        </w:rPr>
        <w:t xml:space="preserve">5 </w:t>
      </w:r>
      <w:r w:rsidRPr="00C952A1">
        <w:rPr>
          <w:rFonts w:ascii="Times New Roman" w:hAnsi="Times New Roman" w:cs="Times New Roman"/>
          <w:sz w:val="28"/>
          <w:szCs w:val="28"/>
        </w:rPr>
        <w:t>рабочих дней со дня заседания рабочей группы.</w:t>
      </w:r>
    </w:p>
    <w:p w:rsidR="00054E3A" w:rsidRPr="00C952A1" w:rsidRDefault="00054E3A" w:rsidP="00054E3A">
      <w:pPr>
        <w:pStyle w:val="ConsPlusNormal"/>
        <w:widowControl/>
        <w:ind w:firstLine="540"/>
        <w:jc w:val="both"/>
        <w:rPr>
          <w:rFonts w:ascii="Times New Roman" w:hAnsi="Times New Roman" w:cs="Times New Roman"/>
          <w:sz w:val="28"/>
          <w:szCs w:val="28"/>
        </w:rPr>
      </w:pPr>
      <w:r w:rsidRPr="00C952A1">
        <w:rPr>
          <w:rFonts w:ascii="Times New Roman" w:hAnsi="Times New Roman" w:cs="Times New Roman"/>
          <w:sz w:val="28"/>
          <w:szCs w:val="28"/>
        </w:rPr>
        <w:t>В протоколе заседания рабочей группы указываются:</w:t>
      </w:r>
    </w:p>
    <w:p w:rsidR="00054E3A" w:rsidRPr="00C952A1" w:rsidRDefault="00054E3A" w:rsidP="00054E3A">
      <w:pPr>
        <w:pStyle w:val="ConsPlusNormal"/>
        <w:widowControl/>
        <w:ind w:firstLine="540"/>
        <w:jc w:val="both"/>
        <w:rPr>
          <w:rFonts w:ascii="Times New Roman" w:hAnsi="Times New Roman" w:cs="Times New Roman"/>
          <w:sz w:val="28"/>
          <w:szCs w:val="28"/>
        </w:rPr>
      </w:pPr>
      <w:r w:rsidRPr="00C952A1">
        <w:rPr>
          <w:rFonts w:ascii="Times New Roman" w:hAnsi="Times New Roman" w:cs="Times New Roman"/>
          <w:sz w:val="28"/>
          <w:szCs w:val="28"/>
        </w:rPr>
        <w:t>дата, время и место проведения заседания;</w:t>
      </w:r>
    </w:p>
    <w:p w:rsidR="00054E3A" w:rsidRPr="00C952A1" w:rsidRDefault="00054E3A" w:rsidP="00054E3A">
      <w:pPr>
        <w:pStyle w:val="ConsPlusNormal"/>
        <w:widowControl/>
        <w:ind w:firstLine="540"/>
        <w:jc w:val="both"/>
        <w:rPr>
          <w:rFonts w:ascii="Times New Roman" w:hAnsi="Times New Roman" w:cs="Times New Roman"/>
          <w:sz w:val="28"/>
          <w:szCs w:val="28"/>
        </w:rPr>
      </w:pPr>
      <w:r w:rsidRPr="00C952A1">
        <w:rPr>
          <w:rFonts w:ascii="Times New Roman" w:hAnsi="Times New Roman" w:cs="Times New Roman"/>
          <w:sz w:val="28"/>
          <w:szCs w:val="28"/>
        </w:rPr>
        <w:t>утвержденная повестка дня заседания;</w:t>
      </w:r>
    </w:p>
    <w:p w:rsidR="00054E3A" w:rsidRPr="00C952A1" w:rsidRDefault="00054E3A" w:rsidP="00054E3A">
      <w:pPr>
        <w:pStyle w:val="ConsPlusNormal"/>
        <w:widowControl/>
        <w:ind w:firstLine="540"/>
        <w:jc w:val="both"/>
        <w:rPr>
          <w:rFonts w:ascii="Times New Roman" w:hAnsi="Times New Roman" w:cs="Times New Roman"/>
          <w:sz w:val="28"/>
          <w:szCs w:val="28"/>
        </w:rPr>
      </w:pPr>
      <w:r w:rsidRPr="00C952A1">
        <w:rPr>
          <w:rFonts w:ascii="Times New Roman" w:hAnsi="Times New Roman" w:cs="Times New Roman"/>
          <w:sz w:val="28"/>
          <w:szCs w:val="28"/>
        </w:rPr>
        <w:t>имена и должности участвовавших в заседании членов рабочей группы и иных приглашенных лиц;</w:t>
      </w:r>
    </w:p>
    <w:p w:rsidR="00054E3A" w:rsidRPr="00C952A1" w:rsidRDefault="00054E3A" w:rsidP="00054E3A">
      <w:pPr>
        <w:pStyle w:val="ConsPlusNormal"/>
        <w:widowControl/>
        <w:ind w:firstLine="540"/>
        <w:jc w:val="both"/>
        <w:rPr>
          <w:rFonts w:ascii="Times New Roman" w:hAnsi="Times New Roman" w:cs="Times New Roman"/>
          <w:sz w:val="28"/>
          <w:szCs w:val="28"/>
        </w:rPr>
      </w:pPr>
      <w:r w:rsidRPr="00C952A1">
        <w:rPr>
          <w:rFonts w:ascii="Times New Roman" w:hAnsi="Times New Roman" w:cs="Times New Roman"/>
          <w:sz w:val="28"/>
          <w:szCs w:val="28"/>
        </w:rPr>
        <w:t>принятые решения по вопросам повестки дня заседания рабочей группы.</w:t>
      </w:r>
    </w:p>
    <w:p w:rsidR="00054E3A" w:rsidRPr="00C952A1" w:rsidRDefault="00054E3A" w:rsidP="00054E3A">
      <w:pPr>
        <w:pStyle w:val="ConsPlusNormal"/>
        <w:widowControl/>
        <w:ind w:firstLine="540"/>
        <w:jc w:val="both"/>
        <w:rPr>
          <w:rFonts w:ascii="Times New Roman" w:hAnsi="Times New Roman" w:cs="Times New Roman"/>
          <w:sz w:val="28"/>
          <w:szCs w:val="28"/>
        </w:rPr>
      </w:pPr>
      <w:r w:rsidRPr="00C952A1">
        <w:rPr>
          <w:rFonts w:ascii="Times New Roman" w:hAnsi="Times New Roman" w:cs="Times New Roman"/>
          <w:sz w:val="28"/>
          <w:szCs w:val="28"/>
        </w:rPr>
        <w:t>5.7. Протоколы заседания хранятся у секретаря рабочей группы не менее 5 лет.</w:t>
      </w:r>
    </w:p>
    <w:p w:rsidR="00054E3A" w:rsidRPr="00C952A1" w:rsidRDefault="00054E3A" w:rsidP="00054E3A">
      <w:pPr>
        <w:pStyle w:val="ConsPlusNormal"/>
        <w:widowControl/>
        <w:ind w:firstLine="540"/>
        <w:jc w:val="both"/>
        <w:rPr>
          <w:rFonts w:ascii="Times New Roman" w:hAnsi="Times New Roman" w:cs="Times New Roman"/>
          <w:sz w:val="28"/>
          <w:szCs w:val="28"/>
        </w:rPr>
      </w:pPr>
      <w:r w:rsidRPr="00C952A1">
        <w:rPr>
          <w:rFonts w:ascii="Times New Roman" w:hAnsi="Times New Roman" w:cs="Times New Roman"/>
          <w:sz w:val="28"/>
          <w:szCs w:val="28"/>
        </w:rPr>
        <w:t>5.8.Протоколы заседаний рабочей группы или необходимые выписки из них с поручениями рабочей группы направляются ее секретарем в течение 5 рабочих дней со дня заседания должностным лицам, ответственным за исполнение поручений рабочей группы.</w:t>
      </w:r>
    </w:p>
    <w:p w:rsidR="00054E3A" w:rsidRPr="00C952A1" w:rsidRDefault="00054E3A" w:rsidP="00054E3A">
      <w:pPr>
        <w:pStyle w:val="ConsPlusNormal"/>
        <w:widowControl/>
        <w:ind w:firstLine="540"/>
        <w:jc w:val="both"/>
        <w:rPr>
          <w:rFonts w:ascii="Times New Roman" w:hAnsi="Times New Roman" w:cs="Times New Roman"/>
          <w:sz w:val="28"/>
          <w:szCs w:val="28"/>
        </w:rPr>
      </w:pPr>
      <w:r w:rsidRPr="00C952A1">
        <w:rPr>
          <w:rFonts w:ascii="Times New Roman" w:hAnsi="Times New Roman" w:cs="Times New Roman"/>
          <w:sz w:val="28"/>
          <w:szCs w:val="28"/>
        </w:rPr>
        <w:t>5.9. Организационно- техническое и информационно</w:t>
      </w:r>
      <w:r>
        <w:rPr>
          <w:rFonts w:ascii="Times New Roman" w:hAnsi="Times New Roman" w:cs="Times New Roman"/>
          <w:sz w:val="28"/>
          <w:szCs w:val="28"/>
        </w:rPr>
        <w:t xml:space="preserve"> </w:t>
      </w:r>
      <w:r w:rsidRPr="00C952A1">
        <w:rPr>
          <w:rFonts w:ascii="Times New Roman" w:hAnsi="Times New Roman" w:cs="Times New Roman"/>
          <w:sz w:val="28"/>
          <w:szCs w:val="28"/>
        </w:rPr>
        <w:t xml:space="preserve">- аналитическое обеспечение деятельности рабочей группы осуществляет специалист </w:t>
      </w:r>
      <w:r w:rsidRPr="00DA676A">
        <w:rPr>
          <w:rFonts w:ascii="Times New Roman" w:hAnsi="Times New Roman" w:cs="Times New Roman"/>
          <w:sz w:val="28"/>
          <w:szCs w:val="28"/>
        </w:rPr>
        <w:t>Администрации Анастасиевского</w:t>
      </w:r>
      <w:r>
        <w:rPr>
          <w:sz w:val="28"/>
          <w:szCs w:val="28"/>
        </w:rPr>
        <w:t xml:space="preserve"> </w:t>
      </w:r>
      <w:r w:rsidRPr="00C952A1">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по правовой, </w:t>
      </w:r>
      <w:r w:rsidRPr="00C952A1">
        <w:rPr>
          <w:rFonts w:ascii="Times New Roman" w:hAnsi="Times New Roman" w:cs="Times New Roman"/>
          <w:sz w:val="28"/>
          <w:szCs w:val="28"/>
        </w:rPr>
        <w:t xml:space="preserve">кадровой </w:t>
      </w:r>
      <w:r>
        <w:rPr>
          <w:rFonts w:ascii="Times New Roman" w:hAnsi="Times New Roman" w:cs="Times New Roman"/>
          <w:sz w:val="28"/>
          <w:szCs w:val="28"/>
        </w:rPr>
        <w:t xml:space="preserve">архивной </w:t>
      </w:r>
      <w:r w:rsidRPr="00C952A1">
        <w:rPr>
          <w:rFonts w:ascii="Times New Roman" w:hAnsi="Times New Roman" w:cs="Times New Roman"/>
          <w:sz w:val="28"/>
          <w:szCs w:val="28"/>
        </w:rPr>
        <w:t xml:space="preserve">работе. </w:t>
      </w:r>
    </w:p>
    <w:p w:rsidR="00054E3A" w:rsidRPr="00BB6C88" w:rsidRDefault="00054E3A" w:rsidP="00054E3A">
      <w:pPr>
        <w:shd w:val="clear" w:color="auto" w:fill="FFFFFF"/>
        <w:spacing w:before="634"/>
        <w:jc w:val="both"/>
        <w:rPr>
          <w:sz w:val="24"/>
          <w:szCs w:val="24"/>
        </w:rPr>
      </w:pPr>
    </w:p>
    <w:p w:rsidR="00BB6C88" w:rsidRPr="00BB6C88" w:rsidRDefault="00BB6C88" w:rsidP="00054E3A">
      <w:pPr>
        <w:jc w:val="center"/>
        <w:rPr>
          <w:sz w:val="24"/>
          <w:szCs w:val="24"/>
        </w:rPr>
      </w:pPr>
    </w:p>
    <w:sectPr w:rsidR="00BB6C88" w:rsidRPr="00BB6C88" w:rsidSect="00102122">
      <w:type w:val="continuous"/>
      <w:pgSz w:w="11909" w:h="16834"/>
      <w:pgMar w:top="1229" w:right="852" w:bottom="360" w:left="1189" w:header="720" w:footer="720" w:gutter="0"/>
      <w:cols w:space="6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3F88"/>
    <w:multiLevelType w:val="hybridMultilevel"/>
    <w:tmpl w:val="E1F4F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6D136D"/>
    <w:multiLevelType w:val="singleLevel"/>
    <w:tmpl w:val="CF6ABA9C"/>
    <w:lvl w:ilvl="0">
      <w:start w:val="1"/>
      <w:numFmt w:val="decimal"/>
      <w:lvlText w:val="5.%1."/>
      <w:legacy w:legacy="1" w:legacySpace="0" w:legacyIndent="480"/>
      <w:lvlJc w:val="left"/>
      <w:rPr>
        <w:rFonts w:ascii="Times New Roman" w:hAnsi="Times New Roman" w:cs="Times New Roman" w:hint="default"/>
      </w:rPr>
    </w:lvl>
  </w:abstractNum>
  <w:abstractNum w:abstractNumId="2">
    <w:nsid w:val="77D57560"/>
    <w:multiLevelType w:val="singleLevel"/>
    <w:tmpl w:val="6D64029A"/>
    <w:lvl w:ilvl="0">
      <w:start w:val="1"/>
      <w:numFmt w:val="decimal"/>
      <w:lvlText w:val="%1."/>
      <w:legacy w:legacy="1" w:legacySpace="0" w:legacyIndent="278"/>
      <w:lvlJc w:val="left"/>
      <w:rPr>
        <w:rFonts w:ascii="Times New Roman" w:hAnsi="Times New Roman" w:cs="Times New Roman"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BB6C88"/>
    <w:rsid w:val="00054E3A"/>
    <w:rsid w:val="00076F98"/>
    <w:rsid w:val="00102122"/>
    <w:rsid w:val="00111663"/>
    <w:rsid w:val="00312027"/>
    <w:rsid w:val="0037727F"/>
    <w:rsid w:val="00463081"/>
    <w:rsid w:val="004C4B37"/>
    <w:rsid w:val="006B2449"/>
    <w:rsid w:val="00882517"/>
    <w:rsid w:val="0090436E"/>
    <w:rsid w:val="00936889"/>
    <w:rsid w:val="00BB6C88"/>
    <w:rsid w:val="00C952A1"/>
    <w:rsid w:val="00D10E4B"/>
    <w:rsid w:val="00D1556F"/>
    <w:rsid w:val="00DA676A"/>
    <w:rsid w:val="00EE05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081"/>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556F"/>
    <w:pPr>
      <w:widowControl w:val="0"/>
      <w:autoSpaceDE w:val="0"/>
      <w:autoSpaceDN w:val="0"/>
      <w:adjustRightInd w:val="0"/>
      <w:spacing w:after="0" w:line="240" w:lineRule="auto"/>
    </w:pPr>
    <w:rPr>
      <w:rFonts w:ascii="Times New Roman" w:hAnsi="Times New Roman" w:cs="Times New Roman"/>
      <w:sz w:val="20"/>
      <w:szCs w:val="20"/>
    </w:rPr>
  </w:style>
  <w:style w:type="paragraph" w:styleId="a4">
    <w:name w:val="Title"/>
    <w:basedOn w:val="a"/>
    <w:link w:val="a5"/>
    <w:qFormat/>
    <w:rsid w:val="00C952A1"/>
    <w:pPr>
      <w:widowControl/>
      <w:autoSpaceDE/>
      <w:autoSpaceDN/>
      <w:adjustRightInd/>
      <w:jc w:val="center"/>
    </w:pPr>
    <w:rPr>
      <w:rFonts w:eastAsia="Times New Roman"/>
      <w:b/>
      <w:bCs/>
      <w:sz w:val="40"/>
      <w:szCs w:val="40"/>
    </w:rPr>
  </w:style>
  <w:style w:type="character" w:customStyle="1" w:styleId="a5">
    <w:name w:val="Название Знак"/>
    <w:basedOn w:val="a0"/>
    <w:link w:val="a4"/>
    <w:rsid w:val="00C952A1"/>
    <w:rPr>
      <w:rFonts w:ascii="Times New Roman" w:eastAsia="Times New Roman" w:hAnsi="Times New Roman" w:cs="Times New Roman"/>
      <w:b/>
      <w:bCs/>
      <w:sz w:val="40"/>
      <w:szCs w:val="40"/>
    </w:rPr>
  </w:style>
  <w:style w:type="paragraph" w:customStyle="1" w:styleId="ConsTitle">
    <w:name w:val="ConsTitle"/>
    <w:rsid w:val="00C952A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rsid w:val="00C952A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C952A1"/>
    <w:pPr>
      <w:widowControl w:val="0"/>
      <w:autoSpaceDE w:val="0"/>
      <w:autoSpaceDN w:val="0"/>
      <w:adjustRightInd w:val="0"/>
      <w:spacing w:after="0" w:line="240" w:lineRule="auto"/>
    </w:pPr>
    <w:rPr>
      <w:rFonts w:ascii="Calibri" w:eastAsia="Times New Roman" w:hAnsi="Calibri" w:cs="Calibri"/>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5</Pages>
  <Words>1436</Words>
  <Characters>8191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cp:lastPrinted>2017-03-23T16:05:00Z</cp:lastPrinted>
  <dcterms:created xsi:type="dcterms:W3CDTF">2013-06-26T13:31:00Z</dcterms:created>
  <dcterms:modified xsi:type="dcterms:W3CDTF">2017-04-03T14:25:00Z</dcterms:modified>
</cp:coreProperties>
</file>