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98" w:rsidRPr="00026898" w:rsidRDefault="00026898" w:rsidP="00026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98">
        <w:rPr>
          <w:rFonts w:ascii="Times New Roman" w:hAnsi="Times New Roman" w:cs="Times New Roman"/>
          <w:b/>
          <w:sz w:val="28"/>
          <w:szCs w:val="28"/>
        </w:rPr>
        <w:t>Информация о мерах безопасности в период купального сезона!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Лето, летние каникулы - увлекательная пора отдыха. Большинство ребят не представляют их без воды. Вода - это и купание, и занятие водными видами спорта, и рыбалка. Но отдых на воде требует соблюдения мер безопасности и осторожности.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На водоемах запрещается: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1. купание в местах, где выставлены щиты (аншлаги) с предупреждениями и запрещающими надписями;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2. купание в необорудованных, незнакомых местах;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3. заплывать за буйки, обозначающие границы плавания;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 xml:space="preserve">4. подплывать к моторным, парусным судам, весельным лодкам и к другим </w:t>
      </w:r>
      <w:proofErr w:type="spellStart"/>
      <w:r w:rsidRPr="00026898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026898">
        <w:rPr>
          <w:rFonts w:ascii="Times New Roman" w:hAnsi="Times New Roman" w:cs="Times New Roman"/>
          <w:sz w:val="28"/>
          <w:szCs w:val="28"/>
        </w:rPr>
        <w:t>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5. прыгать в воду с катеров, лодок, причалов, а также сооружений, не приспособленных для этих целей;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6. купаться в состоянии алкогольного опьянения;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7.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8. подавать крики ложной тревоги;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9. плавать на досках, бревнах, лежаках, автомобильных камерах, надувных матрацах.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Взрослые обязаны не допускать: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1. одиночное купание детей без присмотра;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2. купание в неустановленных местах;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3. катание на неприспособленных для этого средствах, предметах.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Все дети должны помнить правила: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1. купаться только в специально отведенных местах;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2. не подплывать к близко идущим судам, лодкам и не допускать шалостей на воде;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3. не подавать ложных сигналов тревоги, не плавать на надувных матрацах, камерах, досках;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4. не нырять в воду в незнакомых местах, с лодок, крутых берегов, причалов;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5. не купаться в воде при температуре ниже +18</w:t>
      </w:r>
      <w:proofErr w:type="gramStart"/>
      <w:r w:rsidRPr="0002689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026898">
        <w:rPr>
          <w:rFonts w:ascii="Times New Roman" w:hAnsi="Times New Roman" w:cs="Times New Roman"/>
          <w:sz w:val="28"/>
          <w:szCs w:val="28"/>
        </w:rPr>
        <w:t>;</w:t>
      </w:r>
    </w:p>
    <w:p w:rsidR="00026898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 xml:space="preserve">6. не бросать в воду банки, стекло и другие предметы, опасные для </w:t>
      </w:r>
      <w:proofErr w:type="gramStart"/>
      <w:r w:rsidRPr="00026898">
        <w:rPr>
          <w:rFonts w:ascii="Times New Roman" w:hAnsi="Times New Roman" w:cs="Times New Roman"/>
          <w:sz w:val="28"/>
          <w:szCs w:val="28"/>
        </w:rPr>
        <w:t>купающихся</w:t>
      </w:r>
      <w:proofErr w:type="gramEnd"/>
      <w:r w:rsidRPr="00026898">
        <w:rPr>
          <w:rFonts w:ascii="Times New Roman" w:hAnsi="Times New Roman" w:cs="Times New Roman"/>
          <w:sz w:val="28"/>
          <w:szCs w:val="28"/>
        </w:rPr>
        <w:t>;</w:t>
      </w:r>
    </w:p>
    <w:p w:rsidR="00E75C85" w:rsidRPr="00026898" w:rsidRDefault="00026898" w:rsidP="00026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6898">
        <w:rPr>
          <w:rFonts w:ascii="Times New Roman" w:hAnsi="Times New Roman" w:cs="Times New Roman"/>
          <w:sz w:val="28"/>
          <w:szCs w:val="28"/>
        </w:rPr>
        <w:t>7. купаться только в присутствии старших.</w:t>
      </w:r>
    </w:p>
    <w:sectPr w:rsidR="00E75C85" w:rsidRPr="00026898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6898"/>
    <w:rsid w:val="00026898"/>
    <w:rsid w:val="000E33BE"/>
    <w:rsid w:val="00160CE7"/>
    <w:rsid w:val="0020121B"/>
    <w:rsid w:val="00483291"/>
    <w:rsid w:val="0050397F"/>
    <w:rsid w:val="00625FFC"/>
    <w:rsid w:val="007738E8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2020-07-09T11:41:00Z</dcterms:created>
  <dcterms:modified xsi:type="dcterms:W3CDTF">2020-07-09T11:42:00Z</dcterms:modified>
</cp:coreProperties>
</file>