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A5" w:rsidRPr="004D16A5" w:rsidRDefault="004D16A5" w:rsidP="004D16A5">
      <w:pPr>
        <w:pStyle w:val="a3"/>
        <w:ind w:firstLine="708"/>
        <w:rPr>
          <w:b/>
          <w:sz w:val="28"/>
          <w:szCs w:val="28"/>
        </w:rPr>
      </w:pPr>
      <w:r w:rsidRPr="004D16A5">
        <w:rPr>
          <w:b/>
          <w:sz w:val="28"/>
          <w:szCs w:val="28"/>
        </w:rPr>
        <w:t>Уничтожим амброзию – сохраним здоровье свое и наших детей.</w:t>
      </w:r>
    </w:p>
    <w:p w:rsidR="004D16A5" w:rsidRDefault="004D16A5" w:rsidP="004D16A5">
      <w:pPr>
        <w:pStyle w:val="a4"/>
        <w:ind w:firstLine="708"/>
        <w:jc w:val="both"/>
      </w:pPr>
      <w:r w:rsidRPr="004D16A5">
        <w:t xml:space="preserve">С середины мая начали появляться всходы карантинного сорняка амброзии полыннолистной. Стоит напомнить, что амброзия полыннолистная в период цветения вызывает у людей, и прежде всего у детей аллергическое заболевание </w:t>
      </w:r>
      <w:proofErr w:type="spellStart"/>
      <w:r w:rsidRPr="004D16A5">
        <w:t>полинноз</w:t>
      </w:r>
      <w:proofErr w:type="spellEnd"/>
      <w:r w:rsidRPr="004D16A5">
        <w:t>, кроме того значительно снижает урожайность всех без исключения сельскохозяйственных культур. Нельзя допустить произрастание этого злостного и опасного для здоровья человека сорняка в наших сёлах и на полях и т. д. А значит необходимо постоянно заниматься поддержанием надлежащего фитосанитарного порядка. Именно поддержанием, а не наведением, т. к. порядок не там где его наводят, а там, где его поддерживают. Если мы научимся содержать наши населённые пункты в чистоте от сорняков, мусора, то и сама по себе проблема амброзии полыннолистной</w:t>
      </w:r>
      <w:r>
        <w:t xml:space="preserve"> исчезнет.</w:t>
      </w:r>
    </w:p>
    <w:p w:rsidR="004D16A5" w:rsidRPr="004D16A5" w:rsidRDefault="004D16A5" w:rsidP="004D16A5">
      <w:pPr>
        <w:pStyle w:val="a4"/>
        <w:ind w:firstLine="708"/>
        <w:jc w:val="both"/>
      </w:pPr>
      <w:r w:rsidRPr="004D16A5">
        <w:t xml:space="preserve">На сегодняшний день необходимо просто заняться ликвидацией появившихся очагов амброзии полыннолистной. Землепользователям всех форм собственности необходимо провести обследование своих земельных участков и при выявлении очагов заражения амброзии полыннолистной, приступить к проведению мероприятий по их ликвидации </w:t>
      </w:r>
      <w:proofErr w:type="spellStart"/>
      <w:r w:rsidRPr="004D16A5">
        <w:t>агромеханическим</w:t>
      </w:r>
      <w:proofErr w:type="spellEnd"/>
      <w:r w:rsidRPr="004D16A5">
        <w:t xml:space="preserve"> или химическим способом. Главная задача в борьбе с амброзией полыннолистной – не допустить полного цикла вегетации её растений, и, прежде всего – цветения и образования семян. Уничтожив растение амброзии до цветения и формирования семян, мы сохраним здоровье своё и окружающих, а также существенно уменьшим распространение этого коварного сорняка.</w:t>
      </w:r>
    </w:p>
    <w:p w:rsidR="004D16A5" w:rsidRDefault="004D16A5" w:rsidP="004D16A5">
      <w:pPr>
        <w:pStyle w:val="a4"/>
        <w:jc w:val="both"/>
        <w:rPr>
          <w:b/>
          <w:szCs w:val="28"/>
        </w:rPr>
      </w:pPr>
      <w:r w:rsidRPr="004D16A5">
        <w:rPr>
          <w:b/>
          <w:szCs w:val="28"/>
          <w:bdr w:val="none" w:sz="0" w:space="0" w:color="auto" w:frame="1"/>
          <w:lang w:eastAsia="ru-RU"/>
        </w:rPr>
        <w:t xml:space="preserve">Администрация Анастасиевского сельского поселения убедительно просит население своевременно проводить </w:t>
      </w:r>
      <w:proofErr w:type="spellStart"/>
      <w:r w:rsidRPr="004D16A5">
        <w:rPr>
          <w:b/>
          <w:szCs w:val="28"/>
          <w:bdr w:val="none" w:sz="0" w:space="0" w:color="auto" w:frame="1"/>
          <w:lang w:eastAsia="ru-RU"/>
        </w:rPr>
        <w:t>обкос</w:t>
      </w:r>
      <w:proofErr w:type="spellEnd"/>
      <w:r w:rsidRPr="004D16A5">
        <w:rPr>
          <w:b/>
          <w:szCs w:val="28"/>
          <w:bdr w:val="none" w:sz="0" w:space="0" w:color="auto" w:frame="1"/>
          <w:lang w:eastAsia="ru-RU"/>
        </w:rPr>
        <w:t xml:space="preserve"> территории, прилегающей </w:t>
      </w:r>
      <w:proofErr w:type="gramStart"/>
      <w:r w:rsidRPr="004D16A5">
        <w:rPr>
          <w:b/>
          <w:szCs w:val="28"/>
          <w:bdr w:val="none" w:sz="0" w:space="0" w:color="auto" w:frame="1"/>
          <w:lang w:eastAsia="ru-RU"/>
        </w:rPr>
        <w:t>к</w:t>
      </w:r>
      <w:proofErr w:type="gramEnd"/>
      <w:r w:rsidRPr="004D16A5">
        <w:rPr>
          <w:b/>
          <w:szCs w:val="28"/>
          <w:bdr w:val="none" w:sz="0" w:space="0" w:color="auto" w:frame="1"/>
          <w:lang w:eastAsia="ru-RU"/>
        </w:rPr>
        <w:t xml:space="preserve"> приусадебной, до проезжей части. Не допускать разрастания данных видов карантинных растений:</w:t>
      </w:r>
      <w:r>
        <w:rPr>
          <w:rFonts w:ascii="Georgia" w:hAnsi="Georgia"/>
          <w:b/>
          <w:szCs w:val="28"/>
          <w:lang w:eastAsia="ru-RU"/>
        </w:rPr>
        <w:t xml:space="preserve"> </w:t>
      </w:r>
      <w:r w:rsidRPr="004D16A5">
        <w:rPr>
          <w:b/>
          <w:szCs w:val="28"/>
          <w:lang w:eastAsia="ru-RU"/>
        </w:rPr>
        <w:t>- конопля,  повилика, амброзия.</w:t>
      </w:r>
      <w:r>
        <w:rPr>
          <w:b/>
          <w:szCs w:val="28"/>
          <w:lang w:eastAsia="ru-RU"/>
        </w:rPr>
        <w:t xml:space="preserve"> </w:t>
      </w:r>
      <w:r w:rsidRPr="004D16A5">
        <w:rPr>
          <w:b/>
          <w:szCs w:val="28"/>
        </w:rPr>
        <w:t>Также убедительно просим  И</w:t>
      </w:r>
      <w:proofErr w:type="gramStart"/>
      <w:r w:rsidRPr="004D16A5">
        <w:rPr>
          <w:b/>
          <w:szCs w:val="28"/>
        </w:rPr>
        <w:t>П(</w:t>
      </w:r>
      <w:proofErr w:type="gramEnd"/>
      <w:r w:rsidRPr="004D16A5">
        <w:rPr>
          <w:b/>
          <w:szCs w:val="28"/>
        </w:rPr>
        <w:t>КФХ)  и арендаторов  сенокосов и пастбищ не допускать зарастания земель сельскохозяйственного назначения сорной и древесно-кустарниковой ра</w:t>
      </w:r>
      <w:r>
        <w:rPr>
          <w:b/>
          <w:szCs w:val="28"/>
        </w:rPr>
        <w:t>с</w:t>
      </w:r>
      <w:r w:rsidRPr="004D16A5">
        <w:rPr>
          <w:b/>
          <w:szCs w:val="28"/>
        </w:rPr>
        <w:t>тительностью.</w:t>
      </w:r>
    </w:p>
    <w:p w:rsidR="00D97452" w:rsidRPr="004D16A5" w:rsidRDefault="00D97452" w:rsidP="004D16A5">
      <w:pPr>
        <w:pStyle w:val="a4"/>
        <w:jc w:val="both"/>
        <w:rPr>
          <w:rFonts w:ascii="Georgia" w:hAnsi="Georgia"/>
          <w:b/>
          <w:szCs w:val="28"/>
          <w:lang w:eastAsia="ru-RU"/>
        </w:rPr>
      </w:pPr>
    </w:p>
    <w:p w:rsidR="0007685D" w:rsidRPr="004D16A5" w:rsidRDefault="00D97452" w:rsidP="004D16A5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571750" cy="2057400"/>
            <wp:effectExtent l="19050" t="0" r="0" b="0"/>
            <wp:docPr id="1" name="Рисунок 1" descr="C:\Users\User\Desktop\0073110140797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731101407971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47" cy="206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>
            <wp:extent cx="3228975" cy="2062682"/>
            <wp:effectExtent l="19050" t="0" r="9525" b="0"/>
            <wp:docPr id="2" name="Рисунок 2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00" cy="206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685D" w:rsidRPr="004D16A5" w:rsidSect="00D9745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6A5"/>
    <w:rsid w:val="00020425"/>
    <w:rsid w:val="0007685D"/>
    <w:rsid w:val="000A41A2"/>
    <w:rsid w:val="0022518E"/>
    <w:rsid w:val="0033524A"/>
    <w:rsid w:val="00431190"/>
    <w:rsid w:val="00470AD9"/>
    <w:rsid w:val="004D16A5"/>
    <w:rsid w:val="00536E91"/>
    <w:rsid w:val="00A37DFC"/>
    <w:rsid w:val="00AA734B"/>
    <w:rsid w:val="00AC52D7"/>
    <w:rsid w:val="00BA3305"/>
    <w:rsid w:val="00C26E24"/>
    <w:rsid w:val="00C55DF4"/>
    <w:rsid w:val="00C57404"/>
    <w:rsid w:val="00D97452"/>
    <w:rsid w:val="00E82C21"/>
    <w:rsid w:val="00EE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6A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D16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7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4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2020-08-05T08:57:00Z</dcterms:created>
  <dcterms:modified xsi:type="dcterms:W3CDTF">2020-08-05T12:21:00Z</dcterms:modified>
</cp:coreProperties>
</file>