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EA" w:rsidRDefault="00416C02" w:rsidP="001E115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Дорогие жители Анастасиевского сельского поселения!</w:t>
      </w:r>
      <w:r w:rsidR="00413A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Приглашаем Вас принять участие в акциях приуроченных ко Дню народного единства!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1A0B" w:rsidRDefault="00416C02" w:rsidP="001E115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12E0" w:rsidRDefault="00A412E0" w:rsidP="001E115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412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Гражданско-патриотич</w:t>
      </w:r>
      <w:r w:rsidR="00037F2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еская акция «#МойФлаг» в онлайн-</w:t>
      </w:r>
      <w:r w:rsidRPr="00A412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формате</w:t>
      </w:r>
    </w:p>
    <w:p w:rsidR="00FE5E50" w:rsidRPr="00FE5E50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E5E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участия в акции необходимо:</w:t>
      </w:r>
    </w:p>
    <w:p w:rsidR="00FE5E50" w:rsidRPr="00FE5E50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E5E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– прикрепить логотип акции на фото с помощью сайта: </w:t>
      </w:r>
      <w:hyperlink r:id="rId7" w:anchor="resource-4752826" w:history="1">
        <w:r w:rsidRPr="00FE5E50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https://avatanplus.com/users/me/stickers#resource-4752826</w:t>
        </w:r>
      </w:hyperlink>
      <w:r w:rsidRPr="00FE5E5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FE5E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либо с использованием других ресурсов;</w:t>
      </w:r>
    </w:p>
    <w:p w:rsidR="00FE5E50" w:rsidRPr="00FE5E50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E5E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 разместить фото в социальных сетях («ВКонтакте», «</w:t>
      </w:r>
      <w:r w:rsidRPr="00FE5E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Instagram</w:t>
      </w:r>
      <w:r w:rsidRPr="00FE5E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и др.);</w:t>
      </w:r>
    </w:p>
    <w:p w:rsidR="00FE5E50" w:rsidRPr="00FE5E50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E5E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– в публикации указать </w:t>
      </w:r>
      <w:r w:rsidRPr="00FE5E5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хэштеги</w:t>
      </w:r>
      <w:r w:rsidRPr="00FE5E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Pr="00FE5E50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#День_народного_единства #МыЕдины #РостовскаяОбласть #ДонМолодой #Ростовпатриотцентр #ЖивуНаДону.</w:t>
      </w:r>
    </w:p>
    <w:p w:rsidR="00FE5E50" w:rsidRPr="00E36FEA" w:rsidRDefault="00037F21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FE5E50" w:rsidRPr="00FE5E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тиражирования тематической атрибутики комитетом изготовлен макет значка акции «#МойФлаг», доступный для скачивания по ссылке: </w:t>
      </w:r>
      <w:hyperlink r:id="rId8" w:history="1">
        <w:r w:rsidR="00FE5E50" w:rsidRPr="00FE5E50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https://www.notion.so/4-9803816d66e24c8eb54f0b62938ef98f</w:t>
        </w:r>
      </w:hyperlink>
      <w:r w:rsidR="00FE5E50" w:rsidRPr="00FE5E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E1158" w:rsidRDefault="00A412E0" w:rsidP="001E115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412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КВИЗ-викторина «День народного единства»</w:t>
      </w:r>
    </w:p>
    <w:p w:rsidR="00FE5E50" w:rsidRPr="00FE5E50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E5E50">
        <w:rPr>
          <w:rFonts w:ascii="Times New Roman" w:eastAsia="Times New Roman" w:hAnsi="Times New Roman"/>
          <w:iCs/>
          <w:sz w:val="28"/>
          <w:szCs w:val="28"/>
        </w:rPr>
        <w:t>КВИЗ-викторина</w:t>
      </w:r>
      <w:r w:rsidRPr="00FE5E50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FE5E50">
        <w:rPr>
          <w:rFonts w:ascii="Times New Roman" w:eastAsia="Times New Roman" w:hAnsi="Times New Roman"/>
          <w:iCs/>
          <w:sz w:val="28"/>
          <w:szCs w:val="28"/>
        </w:rPr>
        <w:t xml:space="preserve">«День народного единства» (далее – викторина) будет проходить в </w:t>
      </w:r>
      <w:r w:rsidR="00037F21">
        <w:rPr>
          <w:rFonts w:ascii="Times New Roman" w:eastAsia="Times New Roman" w:hAnsi="Times New Roman"/>
          <w:iCs/>
          <w:sz w:val="28"/>
          <w:szCs w:val="28"/>
        </w:rPr>
        <w:t>онлайн-</w:t>
      </w:r>
      <w:r w:rsidRPr="00FE5E50">
        <w:rPr>
          <w:rFonts w:ascii="Times New Roman" w:eastAsia="Times New Roman" w:hAnsi="Times New Roman"/>
          <w:iCs/>
          <w:sz w:val="28"/>
          <w:szCs w:val="28"/>
        </w:rPr>
        <w:t xml:space="preserve">формате в официальном сообществе </w:t>
      </w:r>
      <w:r w:rsidRPr="00FE5E50">
        <w:rPr>
          <w:rFonts w:ascii="Times New Roman" w:eastAsia="Times New Roman" w:hAnsi="Times New Roman"/>
          <w:iCs/>
          <w:sz w:val="28"/>
          <w:szCs w:val="28"/>
        </w:rPr>
        <w:br/>
        <w:t xml:space="preserve">ГАУ РО «Ростовпатриотцентр» в социальной сети «ВКонтакте» (ссылка на сообщество: </w:t>
      </w:r>
      <w:hyperlink r:id="rId9" w:history="1">
        <w:r w:rsidRPr="00780D50">
          <w:rPr>
            <w:rStyle w:val="a3"/>
            <w:rFonts w:ascii="Times New Roman" w:eastAsia="Times New Roman" w:hAnsi="Times New Roman"/>
            <w:iCs/>
            <w:sz w:val="28"/>
            <w:szCs w:val="28"/>
          </w:rPr>
          <w:t>https://vk.com/rostovpatriotcentre</w:t>
        </w:r>
      </w:hyperlink>
      <w:r>
        <w:rPr>
          <w:rFonts w:ascii="Times New Roman" w:eastAsia="Times New Roman" w:hAnsi="Times New Roman"/>
          <w:iCs/>
          <w:sz w:val="28"/>
          <w:szCs w:val="28"/>
          <w:u w:val="single"/>
        </w:rPr>
        <w:t xml:space="preserve"> </w:t>
      </w:r>
      <w:r w:rsidRPr="00FE5E50">
        <w:rPr>
          <w:rFonts w:ascii="Times New Roman" w:eastAsia="Times New Roman" w:hAnsi="Times New Roman"/>
          <w:iCs/>
          <w:sz w:val="28"/>
          <w:szCs w:val="28"/>
        </w:rPr>
        <w:t xml:space="preserve">). </w:t>
      </w:r>
    </w:p>
    <w:p w:rsidR="00FE5E50" w:rsidRPr="00FE5E50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E5E50">
        <w:rPr>
          <w:rFonts w:ascii="Times New Roman" w:eastAsia="Times New Roman" w:hAnsi="Times New Roman"/>
          <w:iCs/>
          <w:sz w:val="28"/>
          <w:szCs w:val="28"/>
        </w:rPr>
        <w:t>Участникам будет предложено 10 интеллектуальных вопросов, связанных с историей возникновения и значением государственного праздника</w:t>
      </w:r>
      <w:r w:rsidR="00037F21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37F21" w:rsidRPr="00037F21">
        <w:rPr>
          <w:rFonts w:ascii="Times New Roman" w:eastAsia="Times New Roman" w:hAnsi="Times New Roman"/>
          <w:iCs/>
          <w:sz w:val="28"/>
          <w:szCs w:val="28"/>
        </w:rPr>
        <w:t>«День народного единства»</w:t>
      </w:r>
      <w:r w:rsidRPr="00FE5E50">
        <w:rPr>
          <w:rFonts w:ascii="Times New Roman" w:eastAsia="Times New Roman" w:hAnsi="Times New Roman"/>
          <w:iCs/>
          <w:sz w:val="28"/>
          <w:szCs w:val="28"/>
        </w:rPr>
        <w:t>. По итогам прохождения викторины участники смогут не только узнать, насколько они эрудированны в теме, но и расширить кругозор в данной области.</w:t>
      </w:r>
    </w:p>
    <w:p w:rsidR="00FE5E50" w:rsidRPr="00FE5E50" w:rsidRDefault="00037F21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 </w:t>
      </w:r>
      <w:r w:rsidR="00FE5E50" w:rsidRPr="00FE5E50">
        <w:rPr>
          <w:rFonts w:ascii="Times New Roman" w:eastAsia="Times New Roman" w:hAnsi="Times New Roman"/>
          <w:iCs/>
          <w:sz w:val="28"/>
          <w:szCs w:val="28"/>
        </w:rPr>
        <w:t>Для участия в викторине необходимо:</w:t>
      </w:r>
    </w:p>
    <w:p w:rsidR="00FE5E50" w:rsidRPr="00FE5E50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E5E50">
        <w:rPr>
          <w:rFonts w:ascii="Times New Roman" w:eastAsia="Times New Roman" w:hAnsi="Times New Roman"/>
          <w:iCs/>
          <w:sz w:val="28"/>
          <w:szCs w:val="28"/>
        </w:rPr>
        <w:t>– проинформировать молодежь муниципального образования о старте викторины (репост публикации из официального сообщества ГАУ РО «Ростовпатриотцентр», а также иные способы);</w:t>
      </w:r>
    </w:p>
    <w:p w:rsidR="00FE5E50" w:rsidRPr="00FE5E50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E5E50">
        <w:rPr>
          <w:rFonts w:ascii="Times New Roman" w:eastAsia="Times New Roman" w:hAnsi="Times New Roman"/>
          <w:iCs/>
          <w:sz w:val="28"/>
          <w:szCs w:val="28"/>
        </w:rPr>
        <w:t>– в официальном сообществе ГАУ РО «Ростовпатриотцентр» в социальной сети «ВКонтакте» перейти по ссылке, которая будет прикреплена к основному посту, и ответить в режиме текущего времени на вопросы.</w:t>
      </w:r>
    </w:p>
    <w:p w:rsidR="00F00C7C" w:rsidRPr="00E36FEA" w:rsidRDefault="00FE5E50" w:rsidP="00A412E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E5E50">
        <w:rPr>
          <w:rFonts w:ascii="Times New Roman" w:eastAsia="Times New Roman" w:hAnsi="Times New Roman"/>
          <w:iCs/>
          <w:sz w:val="28"/>
          <w:szCs w:val="28"/>
        </w:rPr>
        <w:t xml:space="preserve">Ссылка с викториной будет размещена 1 ноября 2020 года и доступна </w:t>
      </w:r>
      <w:r w:rsidRPr="00FE5E50">
        <w:rPr>
          <w:rFonts w:ascii="Times New Roman" w:eastAsia="Times New Roman" w:hAnsi="Times New Roman"/>
          <w:iCs/>
          <w:sz w:val="28"/>
          <w:szCs w:val="28"/>
        </w:rPr>
        <w:br/>
        <w:t>без ограничений. Участники смогут увидеть свой результат прохождения викторины сразу же по ее завершении.</w:t>
      </w:r>
    </w:p>
    <w:p w:rsidR="001E1158" w:rsidRDefault="00A412E0" w:rsidP="001E115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412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Флешмоб «В единстве Россия»</w:t>
      </w:r>
    </w:p>
    <w:p w:rsidR="00FE5E50" w:rsidRPr="00581E5A" w:rsidRDefault="00037F21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E5E50"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во флешмобе необходимо:</w:t>
      </w:r>
    </w:p>
    <w:p w:rsidR="00FE5E50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сделать фото </w:t>
      </w:r>
      <w:r w:rsidRPr="00F00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националь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костюме или с изделиями народных промыслов.</w:t>
      </w:r>
    </w:p>
    <w:p w:rsidR="00FE5E50" w:rsidRPr="00643B82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3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Pr="00447D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апример,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D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элементами Гжельской или Семикаракорской керамики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 резными салфетками от Крестецкой строчки</w:t>
      </w:r>
      <w:r w:rsidRPr="00447D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интерьере, с предметами утвари 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</w:t>
      </w:r>
      <w:r w:rsidRPr="00447D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другими элементами </w:t>
      </w:r>
      <w:r w:rsidRPr="00447D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народного творчества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FE5E50" w:rsidRDefault="00FE5E50" w:rsidP="00FE5E5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разместить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социальных сетях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(«ВКонтакте»,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Instagram</w:t>
      </w: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» и др.)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 </w:t>
      </w:r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указать </w:t>
      </w:r>
      <w:r w:rsidRPr="005E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хештеги</w:t>
      </w:r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0C7628">
        <w:rPr>
          <w:rFonts w:ascii="Times New Roman" w:eastAsia="Times New Roman" w:hAnsi="Times New Roman"/>
          <w:i/>
          <w:sz w:val="28"/>
          <w:szCs w:val="28"/>
        </w:rPr>
        <w:t xml:space="preserve">#День_народного_единства </w:t>
      </w:r>
      <w:r w:rsidRPr="0013792D">
        <w:rPr>
          <w:rFonts w:ascii="Times New Roman" w:hAnsi="Times New Roman"/>
          <w:i/>
          <w:sz w:val="28"/>
          <w:szCs w:val="28"/>
        </w:rPr>
        <w:t>#</w:t>
      </w:r>
      <w:r>
        <w:rPr>
          <w:rFonts w:ascii="Times New Roman" w:hAnsi="Times New Roman"/>
          <w:i/>
          <w:sz w:val="28"/>
          <w:szCs w:val="28"/>
        </w:rPr>
        <w:t xml:space="preserve">МыЕдины </w:t>
      </w:r>
      <w:r w:rsidRPr="0013792D">
        <w:rPr>
          <w:rFonts w:ascii="Times New Roman" w:hAnsi="Times New Roman"/>
          <w:i/>
          <w:sz w:val="28"/>
          <w:szCs w:val="28"/>
        </w:rPr>
        <w:t xml:space="preserve">#ДонМолодой </w:t>
      </w:r>
      <w:r w:rsidRPr="000C7628">
        <w:rPr>
          <w:rFonts w:ascii="Times New Roman" w:hAnsi="Times New Roman"/>
          <w:i/>
          <w:sz w:val="28"/>
          <w:szCs w:val="28"/>
        </w:rPr>
        <w:t>#</w:t>
      </w:r>
      <w:r>
        <w:rPr>
          <w:rFonts w:ascii="Times New Roman" w:hAnsi="Times New Roman"/>
          <w:i/>
          <w:sz w:val="28"/>
          <w:szCs w:val="28"/>
        </w:rPr>
        <w:t xml:space="preserve">РостовскаяОбласть </w:t>
      </w:r>
      <w:r w:rsidRPr="0013792D">
        <w:rPr>
          <w:rFonts w:ascii="Times New Roman" w:hAnsi="Times New Roman"/>
          <w:i/>
          <w:sz w:val="28"/>
          <w:szCs w:val="28"/>
        </w:rPr>
        <w:t>#Ростовпатриотцентр #ЖивуНаДону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8271C" w:rsidRPr="007B0803" w:rsidRDefault="00FE5E50" w:rsidP="007B080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 фотографии необходимо добавить описание на тему: «Что для вас значит этот праздник?».</w:t>
      </w:r>
    </w:p>
    <w:p w:rsidR="00C8271C" w:rsidRDefault="00C8271C" w:rsidP="00A412E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00C7C" w:rsidRPr="00F00C7C" w:rsidRDefault="00F00C7C" w:rsidP="00F00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00C7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Флешмоб «Россия – это мы!»</w:t>
      </w:r>
    </w:p>
    <w:p w:rsidR="00C8271C" w:rsidRPr="00C8271C" w:rsidRDefault="00C8271C" w:rsidP="00C8271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во флешмобе необходимо:</w:t>
      </w:r>
    </w:p>
    <w:p w:rsidR="00C8271C" w:rsidRPr="00C8271C" w:rsidRDefault="00C8271C" w:rsidP="00C8271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обеспечить транслирование в сооб</w:t>
      </w:r>
      <w:r w:rsidR="0003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ществах и на личных страницах в </w:t>
      </w:r>
      <w:r w:rsidRPr="00C8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 сетях («ВКонтакте», «Instagram» и др.) серии видеороликов, направленных на формирование у молодежи общероссийской гражданской идентичности;</w:t>
      </w:r>
    </w:p>
    <w:p w:rsidR="00C8271C" w:rsidRPr="00C8271C" w:rsidRDefault="00C8271C" w:rsidP="00C8271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 публикациях указать хэштеги: #День_народного_единства #МыЕдины #РостовскаяОбласть #ДонМолодой #Ростовпатриотцентр #ЖивуНаДону.</w:t>
      </w:r>
    </w:p>
    <w:p w:rsidR="00F00C7C" w:rsidRPr="00F00C7C" w:rsidRDefault="00C8271C" w:rsidP="00C8271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Видеоролики изготовлены ГАУ РО «Ростовпатриотцентр» в рамках медиа</w:t>
      </w:r>
      <w:r w:rsidR="0003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8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3B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C8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«Мы живем на Дону»</w:t>
      </w:r>
      <w:r w:rsidR="003B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«Гражданин своего Отечества» и </w:t>
      </w:r>
      <w:r w:rsidRPr="00C8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доступны для скачивания по ссылке: </w:t>
      </w:r>
      <w:hyperlink r:id="rId10" w:history="1">
        <w:r w:rsidRPr="00780D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https://cloud.mail.ru/public/48uC/cdztZjwMZ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1158" w:rsidRPr="00592F76" w:rsidRDefault="001E1158" w:rsidP="001E1158">
      <w:pPr>
        <w:pStyle w:val="a5"/>
        <w:suppressLineNumbers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p w:rsidR="000B7893" w:rsidRDefault="000B7893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 w:type="page"/>
      </w:r>
    </w:p>
    <w:p w:rsidR="0029654F" w:rsidRPr="00D97515" w:rsidRDefault="0029654F" w:rsidP="0029654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975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Приложение № 1</w:t>
      </w:r>
    </w:p>
    <w:p w:rsidR="0057285E" w:rsidRDefault="0029654F" w:rsidP="0029654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975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Рекомендациям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 организации и проведению</w:t>
      </w:r>
      <w:r w:rsidR="005728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2020 году</w:t>
      </w:r>
    </w:p>
    <w:p w:rsidR="0029654F" w:rsidRDefault="0029654F" w:rsidP="0029654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A3010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 территории муниципальных образований Ростовской области мероприятий, посвященных </w:t>
      </w:r>
    </w:p>
    <w:p w:rsidR="0029654F" w:rsidRDefault="0029654F" w:rsidP="0029654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96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Дню народного единства</w:t>
      </w:r>
    </w:p>
    <w:p w:rsidR="0029654F" w:rsidRDefault="0029654F" w:rsidP="0029654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7285E" w:rsidRPr="00D97515" w:rsidRDefault="0057285E" w:rsidP="0029654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9654F" w:rsidRDefault="0029654F" w:rsidP="0029654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0117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Информация о </w:t>
      </w:r>
      <w:r w:rsidRPr="00257A2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257A2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_____________________________________</w:t>
      </w:r>
    </w:p>
    <w:p w:rsidR="0029654F" w:rsidRPr="00B11EFC" w:rsidRDefault="0029654F" w:rsidP="0029654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11EF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(наименование муниципального образования)</w:t>
      </w:r>
    </w:p>
    <w:p w:rsidR="0029654F" w:rsidRDefault="0029654F" w:rsidP="0029654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B5B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мероприятий, посвященных Дню </w:t>
      </w:r>
      <w:r w:rsidR="00FA3A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народного единства</w:t>
      </w:r>
      <w:r w:rsidR="000B78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,</w:t>
      </w:r>
      <w:r w:rsidRPr="00BB5B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592F7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2020 году</w:t>
      </w:r>
    </w:p>
    <w:p w:rsidR="0029654F" w:rsidRDefault="0029654F" w:rsidP="0029654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11"/>
        <w:tblW w:w="10031" w:type="dxa"/>
        <w:tblLayout w:type="fixed"/>
        <w:tblLook w:val="04A0"/>
      </w:tblPr>
      <w:tblGrid>
        <w:gridCol w:w="562"/>
        <w:gridCol w:w="2381"/>
        <w:gridCol w:w="1447"/>
        <w:gridCol w:w="1275"/>
        <w:gridCol w:w="1560"/>
        <w:gridCol w:w="2806"/>
      </w:tblGrid>
      <w:tr w:rsidR="00F018D3" w:rsidRPr="00B6498F" w:rsidTr="00304609">
        <w:trPr>
          <w:trHeight w:val="413"/>
        </w:trPr>
        <w:tc>
          <w:tcPr>
            <w:tcW w:w="562" w:type="dxa"/>
            <w:vMerge w:val="restart"/>
            <w:vAlign w:val="center"/>
          </w:tcPr>
          <w:p w:rsidR="00F018D3" w:rsidRPr="00B6498F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18D3" w:rsidRPr="00B6498F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81" w:type="dxa"/>
            <w:vMerge w:val="restart"/>
            <w:vAlign w:val="center"/>
          </w:tcPr>
          <w:p w:rsidR="00F018D3" w:rsidRPr="00B6498F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8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7" w:type="dxa"/>
            <w:vMerge w:val="restart"/>
            <w:vAlign w:val="center"/>
          </w:tcPr>
          <w:p w:rsidR="00F018D3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8F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  <w:p w:rsidR="00F018D3" w:rsidRPr="00B6498F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2835" w:type="dxa"/>
            <w:gridSpan w:val="2"/>
            <w:vAlign w:val="center"/>
          </w:tcPr>
          <w:p w:rsidR="00F018D3" w:rsidRDefault="00F018D3" w:rsidP="00F01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молодежи</w:t>
            </w:r>
          </w:p>
          <w:p w:rsidR="00F018D3" w:rsidRPr="00B6498F" w:rsidRDefault="00F018D3" w:rsidP="00F01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</w:tc>
        <w:tc>
          <w:tcPr>
            <w:tcW w:w="2806" w:type="dxa"/>
            <w:vMerge w:val="restart"/>
            <w:vAlign w:val="center"/>
          </w:tcPr>
          <w:p w:rsidR="00F018D3" w:rsidRPr="00B6498F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8F">
              <w:rPr>
                <w:rFonts w:ascii="Times New Roman" w:hAnsi="Times New Roman"/>
                <w:sz w:val="24"/>
                <w:szCs w:val="24"/>
              </w:rPr>
              <w:t xml:space="preserve">Ссылки на публикации в соц. сетях,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новостных сайтах, </w:t>
            </w:r>
            <w:r w:rsidRPr="00B6498F">
              <w:rPr>
                <w:rFonts w:ascii="Times New Roman" w:hAnsi="Times New Roman"/>
                <w:sz w:val="24"/>
                <w:szCs w:val="24"/>
              </w:rPr>
              <w:t>электронных СМИ</w:t>
            </w:r>
          </w:p>
        </w:tc>
      </w:tr>
      <w:tr w:rsidR="00F018D3" w:rsidRPr="00B6498F" w:rsidTr="00304609">
        <w:trPr>
          <w:trHeight w:val="412"/>
        </w:trPr>
        <w:tc>
          <w:tcPr>
            <w:tcW w:w="562" w:type="dxa"/>
            <w:vMerge/>
            <w:vAlign w:val="center"/>
          </w:tcPr>
          <w:p w:rsidR="00F018D3" w:rsidRPr="00B6498F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F018D3" w:rsidRPr="00B6498F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F018D3" w:rsidRPr="00B6498F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18D3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F018D3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2806" w:type="dxa"/>
            <w:vMerge/>
            <w:vAlign w:val="center"/>
          </w:tcPr>
          <w:p w:rsidR="00F018D3" w:rsidRPr="00B6498F" w:rsidRDefault="00F018D3" w:rsidP="00BD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8D3" w:rsidRPr="00B6498F" w:rsidTr="00304609">
        <w:tc>
          <w:tcPr>
            <w:tcW w:w="562" w:type="dxa"/>
          </w:tcPr>
          <w:p w:rsidR="00F018D3" w:rsidRPr="00F018D3" w:rsidRDefault="00F018D3" w:rsidP="00F01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18D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81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8D3" w:rsidRPr="00B6498F" w:rsidTr="00304609">
        <w:tc>
          <w:tcPr>
            <w:tcW w:w="562" w:type="dxa"/>
          </w:tcPr>
          <w:p w:rsidR="00F018D3" w:rsidRPr="00F018D3" w:rsidRDefault="00F018D3" w:rsidP="00F01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18D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81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8D3" w:rsidRPr="00B6498F" w:rsidTr="00304609">
        <w:tc>
          <w:tcPr>
            <w:tcW w:w="562" w:type="dxa"/>
          </w:tcPr>
          <w:p w:rsidR="00F018D3" w:rsidRPr="004F408B" w:rsidRDefault="00F018D3" w:rsidP="00BD5DC2">
            <w:pPr>
              <w:rPr>
                <w:rFonts w:ascii="Times New Roman" w:hAnsi="Times New Roman"/>
                <w:sz w:val="28"/>
                <w:szCs w:val="28"/>
              </w:rPr>
            </w:pPr>
            <w:r w:rsidRPr="004F408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381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8D3" w:rsidRPr="00B6498F" w:rsidTr="00304609">
        <w:tc>
          <w:tcPr>
            <w:tcW w:w="4390" w:type="dxa"/>
            <w:gridSpan w:val="3"/>
          </w:tcPr>
          <w:p w:rsidR="00F018D3" w:rsidRPr="00F018D3" w:rsidRDefault="00F018D3" w:rsidP="00F018D3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F018D3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275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018D3" w:rsidRPr="00B6498F" w:rsidRDefault="00F018D3" w:rsidP="00BD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54F" w:rsidRDefault="0029654F" w:rsidP="0029654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654F" w:rsidRPr="00DB6A04" w:rsidRDefault="0029654F" w:rsidP="002965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654F" w:rsidRDefault="0029654F" w:rsidP="00857526">
      <w:pPr>
        <w:suppressLineNumbers/>
        <w:suppressAutoHyphens/>
        <w:spacing w:after="0" w:line="240" w:lineRule="auto"/>
        <w:ind w:firstLine="709"/>
        <w:jc w:val="both"/>
      </w:pPr>
    </w:p>
    <w:sectPr w:rsidR="0029654F" w:rsidSect="007B0803">
      <w:headerReference w:type="default" r:id="rId11"/>
      <w:pgSz w:w="11906" w:h="16838"/>
      <w:pgMar w:top="851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CB" w:rsidRDefault="006216CB" w:rsidP="00FA7F75">
      <w:pPr>
        <w:spacing w:after="0" w:line="240" w:lineRule="auto"/>
      </w:pPr>
      <w:r>
        <w:separator/>
      </w:r>
    </w:p>
  </w:endnote>
  <w:endnote w:type="continuationSeparator" w:id="0">
    <w:p w:rsidR="006216CB" w:rsidRDefault="006216CB" w:rsidP="00FA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CB" w:rsidRDefault="006216CB" w:rsidP="00FA7F75">
      <w:pPr>
        <w:spacing w:after="0" w:line="240" w:lineRule="auto"/>
      </w:pPr>
      <w:r>
        <w:separator/>
      </w:r>
    </w:p>
  </w:footnote>
  <w:footnote w:type="continuationSeparator" w:id="0">
    <w:p w:rsidR="006216CB" w:rsidRDefault="006216CB" w:rsidP="00FA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02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7F75" w:rsidRPr="000B7893" w:rsidRDefault="00832F9F">
        <w:pPr>
          <w:pStyle w:val="a7"/>
          <w:jc w:val="center"/>
          <w:rPr>
            <w:rFonts w:ascii="Times New Roman" w:hAnsi="Times New Roman" w:cs="Times New Roman"/>
          </w:rPr>
        </w:pPr>
        <w:r w:rsidRPr="000B7893">
          <w:rPr>
            <w:rFonts w:ascii="Times New Roman" w:hAnsi="Times New Roman" w:cs="Times New Roman"/>
          </w:rPr>
          <w:fldChar w:fldCharType="begin"/>
        </w:r>
        <w:r w:rsidR="00FA7F75" w:rsidRPr="000B7893">
          <w:rPr>
            <w:rFonts w:ascii="Times New Roman" w:hAnsi="Times New Roman" w:cs="Times New Roman"/>
          </w:rPr>
          <w:instrText>PAGE   \* MERGEFORMAT</w:instrText>
        </w:r>
        <w:r w:rsidRPr="000B7893">
          <w:rPr>
            <w:rFonts w:ascii="Times New Roman" w:hAnsi="Times New Roman" w:cs="Times New Roman"/>
          </w:rPr>
          <w:fldChar w:fldCharType="separate"/>
        </w:r>
        <w:r w:rsidR="00E36FEA">
          <w:rPr>
            <w:rFonts w:ascii="Times New Roman" w:hAnsi="Times New Roman" w:cs="Times New Roman"/>
            <w:noProof/>
          </w:rPr>
          <w:t>2</w:t>
        </w:r>
        <w:r w:rsidRPr="000B7893">
          <w:rPr>
            <w:rFonts w:ascii="Times New Roman" w:hAnsi="Times New Roman" w:cs="Times New Roman"/>
          </w:rPr>
          <w:fldChar w:fldCharType="end"/>
        </w:r>
      </w:p>
    </w:sdtContent>
  </w:sdt>
  <w:p w:rsidR="00FA7F75" w:rsidRDefault="00FA7F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2568A"/>
    <w:multiLevelType w:val="hybridMultilevel"/>
    <w:tmpl w:val="AB0A08FC"/>
    <w:lvl w:ilvl="0" w:tplc="19844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29"/>
    <w:rsid w:val="00037F21"/>
    <w:rsid w:val="00053DA5"/>
    <w:rsid w:val="00096DF2"/>
    <w:rsid w:val="000B4899"/>
    <w:rsid w:val="000B7893"/>
    <w:rsid w:val="000C7628"/>
    <w:rsid w:val="000F6D7F"/>
    <w:rsid w:val="001B7A2E"/>
    <w:rsid w:val="001D5508"/>
    <w:rsid w:val="001E1158"/>
    <w:rsid w:val="001F7AE8"/>
    <w:rsid w:val="00210008"/>
    <w:rsid w:val="0029654F"/>
    <w:rsid w:val="00304609"/>
    <w:rsid w:val="00306B8A"/>
    <w:rsid w:val="00330B56"/>
    <w:rsid w:val="00385536"/>
    <w:rsid w:val="003909A3"/>
    <w:rsid w:val="003B005E"/>
    <w:rsid w:val="003E0596"/>
    <w:rsid w:val="00413AB0"/>
    <w:rsid w:val="00416C02"/>
    <w:rsid w:val="00447D61"/>
    <w:rsid w:val="0056415A"/>
    <w:rsid w:val="0057285E"/>
    <w:rsid w:val="005C54A2"/>
    <w:rsid w:val="005E267E"/>
    <w:rsid w:val="005E3BC8"/>
    <w:rsid w:val="005E4A10"/>
    <w:rsid w:val="005F52B7"/>
    <w:rsid w:val="006045DD"/>
    <w:rsid w:val="006216CB"/>
    <w:rsid w:val="00643B82"/>
    <w:rsid w:val="00664F48"/>
    <w:rsid w:val="00735834"/>
    <w:rsid w:val="00754652"/>
    <w:rsid w:val="00783EE9"/>
    <w:rsid w:val="007B0803"/>
    <w:rsid w:val="007F65B3"/>
    <w:rsid w:val="00832F9F"/>
    <w:rsid w:val="00857526"/>
    <w:rsid w:val="00887B8C"/>
    <w:rsid w:val="008D5E78"/>
    <w:rsid w:val="009036E6"/>
    <w:rsid w:val="00905B16"/>
    <w:rsid w:val="00913F7D"/>
    <w:rsid w:val="009413D6"/>
    <w:rsid w:val="0094310A"/>
    <w:rsid w:val="00951A0B"/>
    <w:rsid w:val="009D1871"/>
    <w:rsid w:val="009D5535"/>
    <w:rsid w:val="00A412E0"/>
    <w:rsid w:val="00B018FC"/>
    <w:rsid w:val="00B237F2"/>
    <w:rsid w:val="00BA5730"/>
    <w:rsid w:val="00BC11E4"/>
    <w:rsid w:val="00BC6C82"/>
    <w:rsid w:val="00BD3529"/>
    <w:rsid w:val="00BD5A6C"/>
    <w:rsid w:val="00BE67B8"/>
    <w:rsid w:val="00C064D6"/>
    <w:rsid w:val="00C079A2"/>
    <w:rsid w:val="00C46EE2"/>
    <w:rsid w:val="00C8271C"/>
    <w:rsid w:val="00CB5015"/>
    <w:rsid w:val="00D16DE7"/>
    <w:rsid w:val="00D456E0"/>
    <w:rsid w:val="00D669D9"/>
    <w:rsid w:val="00DA0E01"/>
    <w:rsid w:val="00DD6A94"/>
    <w:rsid w:val="00E36FEA"/>
    <w:rsid w:val="00E6437E"/>
    <w:rsid w:val="00EF5104"/>
    <w:rsid w:val="00EF6886"/>
    <w:rsid w:val="00F005F8"/>
    <w:rsid w:val="00F00C7C"/>
    <w:rsid w:val="00F018D3"/>
    <w:rsid w:val="00F80456"/>
    <w:rsid w:val="00FA3AC2"/>
    <w:rsid w:val="00FA7F75"/>
    <w:rsid w:val="00FE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50"/>
  </w:style>
  <w:style w:type="paragraph" w:styleId="1">
    <w:name w:val="heading 1"/>
    <w:basedOn w:val="a"/>
    <w:next w:val="a"/>
    <w:link w:val="10"/>
    <w:uiPriority w:val="9"/>
    <w:qFormat/>
    <w:rsid w:val="001E1158"/>
    <w:pPr>
      <w:spacing w:after="200" w:line="276" w:lineRule="auto"/>
      <w:jc w:val="center"/>
      <w:outlineLvl w:val="0"/>
    </w:pPr>
    <w:rPr>
      <w:rFonts w:ascii="Times New Roman" w:hAnsi="Times New Roman" w:cs="Times New Roman"/>
      <w:b/>
      <w:color w:val="2F2F2F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65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75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5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553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F7AE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A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7F75"/>
  </w:style>
  <w:style w:type="paragraph" w:styleId="a9">
    <w:name w:val="footer"/>
    <w:basedOn w:val="a"/>
    <w:link w:val="aa"/>
    <w:uiPriority w:val="99"/>
    <w:unhideWhenUsed/>
    <w:rsid w:val="00FA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F75"/>
  </w:style>
  <w:style w:type="paragraph" w:styleId="ab">
    <w:name w:val="Balloon Text"/>
    <w:basedOn w:val="a"/>
    <w:link w:val="ac"/>
    <w:uiPriority w:val="99"/>
    <w:semiHidden/>
    <w:unhideWhenUsed/>
    <w:rsid w:val="004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7D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1158"/>
    <w:rPr>
      <w:rFonts w:ascii="Times New Roman" w:hAnsi="Times New Roman" w:cs="Times New Roman"/>
      <w:b/>
      <w:color w:val="2F2F2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50"/>
  </w:style>
  <w:style w:type="paragraph" w:styleId="1">
    <w:name w:val="heading 1"/>
    <w:basedOn w:val="a"/>
    <w:next w:val="a"/>
    <w:link w:val="10"/>
    <w:uiPriority w:val="9"/>
    <w:qFormat/>
    <w:rsid w:val="001E1158"/>
    <w:pPr>
      <w:spacing w:after="200" w:line="276" w:lineRule="auto"/>
      <w:jc w:val="center"/>
      <w:outlineLvl w:val="0"/>
    </w:pPr>
    <w:rPr>
      <w:rFonts w:ascii="Times New Roman" w:hAnsi="Times New Roman" w:cs="Times New Roman"/>
      <w:b/>
      <w:color w:val="2F2F2F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65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75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5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553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F7AE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A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7F75"/>
  </w:style>
  <w:style w:type="paragraph" w:styleId="a9">
    <w:name w:val="footer"/>
    <w:basedOn w:val="a"/>
    <w:link w:val="aa"/>
    <w:uiPriority w:val="99"/>
    <w:unhideWhenUsed/>
    <w:rsid w:val="00FA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F75"/>
  </w:style>
  <w:style w:type="paragraph" w:styleId="ab">
    <w:name w:val="Balloon Text"/>
    <w:basedOn w:val="a"/>
    <w:link w:val="ac"/>
    <w:uiPriority w:val="99"/>
    <w:semiHidden/>
    <w:unhideWhenUsed/>
    <w:rsid w:val="004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7D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1158"/>
    <w:rPr>
      <w:rFonts w:ascii="Times New Roman" w:hAnsi="Times New Roman" w:cs="Times New Roman"/>
      <w:b/>
      <w:color w:val="2F2F2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ion.so/4-9803816d66e24c8eb54f0b62938ef9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atanplus.com/users/me/stick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loud.mail.ru/public/48uC/cdztZjwM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tovpatriotcentr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</cp:revision>
  <cp:lastPrinted>2020-10-14T13:54:00Z</cp:lastPrinted>
  <dcterms:created xsi:type="dcterms:W3CDTF">2020-11-02T06:38:00Z</dcterms:created>
  <dcterms:modified xsi:type="dcterms:W3CDTF">2020-11-02T06:38:00Z</dcterms:modified>
</cp:coreProperties>
</file>