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1" w:rsidRPr="00AB194E" w:rsidRDefault="00BF4331" w:rsidP="00BF4331">
      <w:pPr>
        <w:ind w:firstLine="720"/>
        <w:jc w:val="center"/>
      </w:pPr>
      <w:r w:rsidRPr="00AB194E">
        <w:t>ИНФОРМАЦИЯ</w:t>
      </w:r>
    </w:p>
    <w:p w:rsidR="00BF4331" w:rsidRPr="00AB194E" w:rsidRDefault="00BF4331" w:rsidP="00BF4331">
      <w:pPr>
        <w:ind w:firstLine="720"/>
        <w:jc w:val="center"/>
      </w:pPr>
      <w:r w:rsidRPr="00AB194E">
        <w:t xml:space="preserve">об </w:t>
      </w:r>
      <w:proofErr w:type="gramStart"/>
      <w:r w:rsidRPr="00AB194E">
        <w:t>итогах</w:t>
      </w:r>
      <w:proofErr w:type="gramEnd"/>
      <w:r w:rsidRPr="00AB194E">
        <w:t xml:space="preserve"> работы Администрации Анастасиевского</w:t>
      </w:r>
    </w:p>
    <w:p w:rsidR="00BF4331" w:rsidRPr="00AB194E" w:rsidRDefault="00BF4331" w:rsidP="00BF4331">
      <w:pPr>
        <w:ind w:firstLine="720"/>
        <w:jc w:val="center"/>
      </w:pPr>
      <w:r w:rsidRPr="00AB194E">
        <w:t xml:space="preserve">сельского поселения за </w:t>
      </w:r>
      <w:r>
        <w:t>9</w:t>
      </w:r>
      <w:r w:rsidRPr="00AB194E">
        <w:t xml:space="preserve"> </w:t>
      </w:r>
      <w:r>
        <w:t>месяцев</w:t>
      </w:r>
      <w:r w:rsidRPr="00AB194E">
        <w:t xml:space="preserve">  201</w:t>
      </w:r>
      <w:r>
        <w:t>7</w:t>
      </w:r>
      <w:r w:rsidRPr="00AB194E">
        <w:t xml:space="preserve"> года</w:t>
      </w:r>
    </w:p>
    <w:p w:rsidR="00BF4331" w:rsidRPr="00AB194E" w:rsidRDefault="00BF4331" w:rsidP="00BF4331">
      <w:pPr>
        <w:ind w:firstLine="720"/>
        <w:jc w:val="center"/>
      </w:pPr>
    </w:p>
    <w:p w:rsidR="00BF4331" w:rsidRPr="00AB194E" w:rsidRDefault="00BF4331" w:rsidP="00BF4331">
      <w:pPr>
        <w:ind w:firstLine="720"/>
        <w:jc w:val="both"/>
      </w:pPr>
      <w:proofErr w:type="gramStart"/>
      <w:r w:rsidRPr="00AB194E">
        <w:t xml:space="preserve">В течение </w:t>
      </w:r>
      <w:r>
        <w:t>9 месяцев 2017</w:t>
      </w:r>
      <w:r w:rsidRPr="00AB194E">
        <w:t xml:space="preserve"> г. работа главы </w:t>
      </w:r>
      <w:r>
        <w:t xml:space="preserve">Администрации </w:t>
      </w:r>
      <w:r w:rsidRPr="00AB194E">
        <w:t>сельского поселения и адм</w:t>
      </w:r>
      <w:r w:rsidRPr="00AB194E">
        <w:t>и</w:t>
      </w:r>
      <w:r w:rsidRPr="00AB194E">
        <w:t>нистрации была сосредоточена на реализации полномочий и функций, возложенных Уставом Анастасиевского сельского поселения, законодательными и иными правовыми актами Российской Федер</w:t>
      </w:r>
      <w:r w:rsidRPr="00AB194E">
        <w:t>а</w:t>
      </w:r>
      <w:r w:rsidRPr="00AB194E">
        <w:t>ции, Ростовской области, в соответствии  с Федеральным законом от 06.10.2003 № 131-ФЗ «Об общих принципах организации местного самоуправления в Российской Федер</w:t>
      </w:r>
      <w:r w:rsidRPr="00AB194E">
        <w:t>а</w:t>
      </w:r>
      <w:r w:rsidRPr="00AB194E">
        <w:t xml:space="preserve">ции». </w:t>
      </w:r>
      <w:proofErr w:type="gramEnd"/>
    </w:p>
    <w:p w:rsidR="00BF4331" w:rsidRPr="00AB194E" w:rsidRDefault="00BF4331" w:rsidP="00BF4331">
      <w:pPr>
        <w:ind w:firstLine="720"/>
        <w:jc w:val="both"/>
        <w:rPr>
          <w:color w:val="1F497D"/>
        </w:rPr>
      </w:pPr>
      <w:r w:rsidRPr="00AB194E">
        <w:t>О работе администрации Анастасиевского сельского поселения можно получить инфо</w:t>
      </w:r>
      <w:r w:rsidRPr="00AB194E">
        <w:t>р</w:t>
      </w:r>
      <w:r w:rsidRPr="00AB194E">
        <w:t xml:space="preserve">мацию на официальном сайте  </w:t>
      </w:r>
      <w:r w:rsidRPr="00AB194E">
        <w:rPr>
          <w:lang w:val="en-US"/>
        </w:rPr>
        <w:t>www</w:t>
      </w:r>
      <w:r w:rsidRPr="00AB194E">
        <w:t>.</w:t>
      </w:r>
      <w:proofErr w:type="spellStart"/>
      <w:r w:rsidRPr="00AB194E">
        <w:rPr>
          <w:lang w:val="en-US"/>
        </w:rPr>
        <w:t>anastasievkasp</w:t>
      </w:r>
      <w:proofErr w:type="spellEnd"/>
      <w:r w:rsidRPr="00AB194E">
        <w:t>.</w:t>
      </w:r>
      <w:r w:rsidRPr="00AB194E">
        <w:rPr>
          <w:lang w:val="en-US"/>
        </w:rPr>
        <w:t>ru</w:t>
      </w:r>
      <w:r w:rsidRPr="00AB194E">
        <w:t>.</w:t>
      </w:r>
    </w:p>
    <w:p w:rsidR="00BF4331" w:rsidRPr="00AB194E" w:rsidRDefault="00BF4331" w:rsidP="00BF4331">
      <w:pPr>
        <w:ind w:firstLine="720"/>
        <w:jc w:val="both"/>
      </w:pPr>
      <w:r w:rsidRPr="00AB194E">
        <w:t>На территории Анастасиевского сельского поселения имеется   1190  хозяйств, в кот</w:t>
      </w:r>
      <w:r w:rsidRPr="00AB194E">
        <w:t>о</w:t>
      </w:r>
      <w:r>
        <w:t>рых проживает   3183</w:t>
      </w:r>
      <w:r w:rsidRPr="00AB194E">
        <w:t xml:space="preserve"> человека.</w:t>
      </w:r>
    </w:p>
    <w:p w:rsidR="00BF4331" w:rsidRPr="00AB194E" w:rsidRDefault="00BF4331" w:rsidP="00BF4331">
      <w:pPr>
        <w:ind w:firstLine="720"/>
        <w:jc w:val="both"/>
      </w:pPr>
      <w:r w:rsidRPr="00AB194E">
        <w:t xml:space="preserve">На территории Анастасиевского сельского поселения имеются 4 </w:t>
      </w:r>
      <w:proofErr w:type="gramStart"/>
      <w:r w:rsidRPr="00AB194E">
        <w:t>образовательных</w:t>
      </w:r>
      <w:proofErr w:type="gramEnd"/>
      <w:r w:rsidRPr="00AB194E">
        <w:t xml:space="preserve"> учр</w:t>
      </w:r>
      <w:r w:rsidRPr="00AB194E">
        <w:t>е</w:t>
      </w:r>
      <w:r w:rsidRPr="00AB194E">
        <w:t xml:space="preserve">ждения: МБОУ Анастасиевская </w:t>
      </w:r>
      <w:proofErr w:type="spellStart"/>
      <w:r w:rsidRPr="00AB194E">
        <w:t>сош</w:t>
      </w:r>
      <w:proofErr w:type="spellEnd"/>
      <w:r w:rsidRPr="00AB194E">
        <w:t xml:space="preserve"> им. </w:t>
      </w:r>
      <w:proofErr w:type="spellStart"/>
      <w:r w:rsidRPr="00AB194E">
        <w:t>Гретченко</w:t>
      </w:r>
      <w:proofErr w:type="spellEnd"/>
      <w:r w:rsidRPr="00AB194E">
        <w:t xml:space="preserve"> В.А., МБОУ Марфинская </w:t>
      </w:r>
      <w:proofErr w:type="spellStart"/>
      <w:r w:rsidRPr="00AB194E">
        <w:t>сош</w:t>
      </w:r>
      <w:proofErr w:type="spellEnd"/>
      <w:r w:rsidRPr="00AB194E">
        <w:t xml:space="preserve">, </w:t>
      </w:r>
      <w:r w:rsidRPr="00AB194E">
        <w:rPr>
          <w:color w:val="000000"/>
        </w:rPr>
        <w:t>МБДОУ «Детский сад № 36 «Ягодка»</w:t>
      </w:r>
      <w:r w:rsidRPr="00AB194E">
        <w:t xml:space="preserve">, </w:t>
      </w:r>
      <w:r w:rsidRPr="00AB194E">
        <w:rPr>
          <w:color w:val="000000"/>
        </w:rPr>
        <w:t>МБДОУ «Детский сад № 37 «Ручеек»</w:t>
      </w:r>
      <w:r w:rsidRPr="00AB194E">
        <w:t xml:space="preserve">. </w:t>
      </w:r>
      <w:proofErr w:type="gramStart"/>
      <w:r w:rsidRPr="00AB194E">
        <w:t>Также  располагаются т</w:t>
      </w:r>
      <w:r w:rsidRPr="00AB194E">
        <w:t>а</w:t>
      </w:r>
      <w:r w:rsidRPr="00AB194E">
        <w:t>кие  учреждения, как  СДК в с. Марфинка и с.  Анастасиевка, библиотеки, амбулатория в с.  Анастас</w:t>
      </w:r>
      <w:r w:rsidRPr="00AB194E">
        <w:t>и</w:t>
      </w:r>
      <w:r w:rsidRPr="00AB194E">
        <w:t>евка</w:t>
      </w:r>
      <w:r>
        <w:t>, 2 Фапа в с. Марфинка и х. Селезнев.</w:t>
      </w:r>
      <w:r w:rsidRPr="00AB194E">
        <w:t>. На территории Анастасиевского  сельского поселения  находятся 2 колхоза, которые  являются основными градообразующими предприятиями, обе</w:t>
      </w:r>
      <w:r w:rsidRPr="00AB194E">
        <w:t>с</w:t>
      </w:r>
      <w:r w:rsidRPr="00AB194E">
        <w:t>печивают  местное население  работой:</w:t>
      </w:r>
      <w:proofErr w:type="gramEnd"/>
      <w:r w:rsidRPr="00AB194E">
        <w:t xml:space="preserve"> СПК колхоз «РОДИНА» и СПК (колхоз) «Ра</w:t>
      </w:r>
      <w:r w:rsidRPr="00AB194E">
        <w:t>с</w:t>
      </w:r>
      <w:r w:rsidRPr="00AB194E">
        <w:t>свет».</w:t>
      </w:r>
    </w:p>
    <w:p w:rsidR="00BF4331" w:rsidRPr="00AB194E" w:rsidRDefault="00BF4331" w:rsidP="00BF4331">
      <w:pPr>
        <w:ind w:firstLine="720"/>
        <w:jc w:val="both"/>
      </w:pPr>
      <w:r w:rsidRPr="00AB194E">
        <w:t>Торговая сеть Анастасиевского сел</w:t>
      </w:r>
      <w:r>
        <w:t>ьского поселения представлена 18</w:t>
      </w:r>
      <w:r w:rsidRPr="00AB194E">
        <w:t xml:space="preserve"> объектами розни</w:t>
      </w:r>
      <w:r w:rsidRPr="00AB194E">
        <w:t>ч</w:t>
      </w:r>
      <w:r>
        <w:t>ной торговли и 4 объектами</w:t>
      </w:r>
      <w:r w:rsidRPr="00AB194E">
        <w:t xml:space="preserve"> общественного питания, производством хлебопечения  заним</w:t>
      </w:r>
      <w:r w:rsidRPr="00AB194E">
        <w:t>а</w:t>
      </w:r>
      <w:r w:rsidRPr="00AB194E">
        <w:t>ется   ИП Ткаченко Е.В.</w:t>
      </w:r>
    </w:p>
    <w:p w:rsidR="00BF4331" w:rsidRDefault="00BF4331" w:rsidP="00BF4331">
      <w:pPr>
        <w:jc w:val="center"/>
      </w:pPr>
      <w:r>
        <w:t>ИСПОЛНЕНИЕ БЮДЖЕТА за 9 месяцев 2017 года</w:t>
      </w:r>
    </w:p>
    <w:p w:rsidR="00BF4331" w:rsidRDefault="00BF4331" w:rsidP="00BF4331">
      <w:pPr>
        <w:spacing w:line="232" w:lineRule="auto"/>
        <w:ind w:firstLine="900"/>
        <w:jc w:val="both"/>
      </w:pPr>
      <w:proofErr w:type="gramStart"/>
      <w:r>
        <w:t>Исполнение бюджета поселения за 9 месяцев 2017 года составило по доходам в сумме 14 895,5 тыс. рублей, или 70,5 процента к  годовому плану (за 9 месяцев 2016 доходы составили 8 089,4 тыс. руб. или 59,7 процента к годовому плану) и по расходам в сумме 13 028,0 тыс. ру</w:t>
      </w:r>
      <w:r>
        <w:t>б</w:t>
      </w:r>
      <w:r>
        <w:t>лей, или 59,7 процента (в 2016 году расходы за аналогичный период составили 9</w:t>
      </w:r>
      <w:proofErr w:type="gramEnd"/>
      <w:r>
        <w:t> </w:t>
      </w:r>
      <w:proofErr w:type="gramStart"/>
      <w:r>
        <w:t xml:space="preserve">377,9 тыс. руб. или 61,0 процент).  </w:t>
      </w:r>
      <w:proofErr w:type="gramEnd"/>
    </w:p>
    <w:p w:rsidR="00BF4331" w:rsidRDefault="00BF4331" w:rsidP="00BF4331">
      <w:pPr>
        <w:ind w:firstLine="900"/>
        <w:jc w:val="both"/>
      </w:pPr>
      <w:r>
        <w:t>Структура доходов:</w:t>
      </w:r>
    </w:p>
    <w:p w:rsidR="00BF4331" w:rsidRDefault="00BF4331" w:rsidP="00BF4331">
      <w:pPr>
        <w:widowControl w:val="0"/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Налоговые и неналоговые доходы – 6 351,8 тыс. рублей, из них: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НДФЛ – 914,5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ЕСХН – 1 621,5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Налог на имущество физических лиц – 13,4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Земельный налог – 629,5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Госпошлина – 38,5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Доходы от использования имущества, находящегося в муниципальной собственности – 58,8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Доходы от продажи материальных и нематериальных активов – 3 073,2 тыс. руб.;</w:t>
      </w:r>
    </w:p>
    <w:p w:rsidR="00BF4331" w:rsidRDefault="00BF4331" w:rsidP="00BF4331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Штрафы, санкции, возмещение ущерба – 2,4 тыс. руб.</w:t>
      </w:r>
    </w:p>
    <w:p w:rsidR="00BF4331" w:rsidRDefault="00BF4331" w:rsidP="00BF4331">
      <w:pPr>
        <w:widowControl w:val="0"/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Дотация – 1 708,0 тыс. рублей,</w:t>
      </w:r>
    </w:p>
    <w:p w:rsidR="00BF4331" w:rsidRDefault="00BF4331" w:rsidP="00BF4331">
      <w:pPr>
        <w:widowControl w:val="0"/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Субвенция на осуществление первичного воинского учета – 131,9 тыс. руб.,</w:t>
      </w:r>
    </w:p>
    <w:p w:rsidR="00BF4331" w:rsidRDefault="00BF4331" w:rsidP="00BF4331">
      <w:pPr>
        <w:widowControl w:val="0"/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Субвенции бюджетам поселений на выполнение передаваемых полномочий суб</w:t>
      </w:r>
      <w:r>
        <w:rPr>
          <w:snapToGrid w:val="0"/>
        </w:rPr>
        <w:t>ъ</w:t>
      </w:r>
      <w:r>
        <w:rPr>
          <w:snapToGrid w:val="0"/>
        </w:rPr>
        <w:t>ектов Российской Федерации – 0,2 тыс. руб.</w:t>
      </w:r>
    </w:p>
    <w:p w:rsidR="00BF4331" w:rsidRDefault="00BF4331" w:rsidP="00BF4331">
      <w:pPr>
        <w:widowControl w:val="0"/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Иные межбюджетные трансферты – 6 553,6 тыс. руб.,</w:t>
      </w:r>
    </w:p>
    <w:p w:rsidR="00BF4331" w:rsidRPr="00D905ED" w:rsidRDefault="00BF4331" w:rsidP="00BF4331">
      <w:pPr>
        <w:widowControl w:val="0"/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Прочие безвозмездные поступления – 150,0 тыс. рублей.</w:t>
      </w:r>
    </w:p>
    <w:p w:rsidR="00BF4331" w:rsidRDefault="00BF4331" w:rsidP="00BF4331">
      <w:pPr>
        <w:widowControl w:val="0"/>
        <w:tabs>
          <w:tab w:val="left" w:pos="3794"/>
        </w:tabs>
        <w:jc w:val="center"/>
        <w:rPr>
          <w:b/>
        </w:rPr>
      </w:pPr>
      <w:r>
        <w:rPr>
          <w:b/>
        </w:rPr>
        <w:t>РАСХОДЫ</w:t>
      </w:r>
    </w:p>
    <w:p w:rsidR="00BF4331" w:rsidRDefault="00BF4331" w:rsidP="00BF4331">
      <w:pPr>
        <w:widowControl w:val="0"/>
        <w:tabs>
          <w:tab w:val="left" w:pos="3794"/>
        </w:tabs>
        <w:ind w:firstLine="567"/>
        <w:jc w:val="both"/>
      </w:pPr>
      <w:r>
        <w:t>Общая сумма расходов за 9 месяцев 2017 года составила 13 028,0 тыс. рублей или 59,7 процентов к годовому плану.</w:t>
      </w:r>
    </w:p>
    <w:p w:rsidR="00BF4331" w:rsidRDefault="00BF4331" w:rsidP="00BF4331">
      <w:pPr>
        <w:widowControl w:val="0"/>
        <w:ind w:firstLine="567"/>
        <w:jc w:val="both"/>
      </w:pPr>
      <w:r>
        <w:lastRenderedPageBreak/>
        <w:t xml:space="preserve">  Бюджет сельского поселения запланирован программно-целевым методом. В состав ра</w:t>
      </w:r>
      <w:r>
        <w:t>с</w:t>
      </w:r>
      <w:r>
        <w:t>ходов бюджета 2017 года включены расходы на реализацию 8 муниципальных программ. Су</w:t>
      </w:r>
      <w:r>
        <w:t>м</w:t>
      </w:r>
      <w:r>
        <w:t>ма программных расходов за 9 месяцев 2017 года составила 12 880,4 тыс. рублей или 98,9 пр</w:t>
      </w:r>
      <w:r>
        <w:t>о</w:t>
      </w:r>
      <w:r>
        <w:t>центов от общей суммы расходов.</w:t>
      </w:r>
    </w:p>
    <w:p w:rsidR="00BF4331" w:rsidRDefault="00BF4331" w:rsidP="00BF433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граждан» </w:t>
      </w:r>
      <w:r>
        <w:rPr>
          <w:rFonts w:ascii="Times New Roman" w:hAnsi="Times New Roman" w:cs="Times New Roman"/>
          <w:sz w:val="24"/>
          <w:szCs w:val="24"/>
        </w:rPr>
        <w:t xml:space="preserve">составляют 86,9 тыс. рублей. Средства перечислены в финотдел администрации Матвеево-Курганского района на выплату и доставку пенсии за выслугу лет лицам, замещавшим муниципальную должность и должность муниципальной  службы в МО «Анастасиевское сельское поселение». </w:t>
      </w:r>
    </w:p>
    <w:p w:rsidR="00BF4331" w:rsidRDefault="00BF4331" w:rsidP="00BF433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программе </w:t>
      </w:r>
      <w:r>
        <w:rPr>
          <w:rFonts w:ascii="Times New Roman" w:hAnsi="Times New Roman" w:cs="Times New Roman"/>
          <w:b/>
          <w:sz w:val="24"/>
          <w:szCs w:val="24"/>
        </w:rPr>
        <w:t>«Обеспечение качественными жилищно-коммунальными услугами населения Анастасиевского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составляют 927,3 тыс. руб. Из них:</w:t>
      </w:r>
    </w:p>
    <w:p w:rsidR="00BF4331" w:rsidRDefault="00BF4331" w:rsidP="00BF433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4331" w:rsidRDefault="00BF4331" w:rsidP="00BF433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«Благоустройство сельского поселения»: расходы 927,3 тыс. руб., из них:</w:t>
      </w:r>
    </w:p>
    <w:p w:rsidR="00BF4331" w:rsidRDefault="00BF4331" w:rsidP="00BF43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на уличное освещение</w:t>
      </w:r>
      <w:r>
        <w:rPr>
          <w:rFonts w:ascii="Times New Roman" w:hAnsi="Times New Roman" w:cs="Times New Roman"/>
          <w:sz w:val="24"/>
          <w:szCs w:val="24"/>
        </w:rPr>
        <w:t xml:space="preserve"> составляют 422,7 тыс. рублей, из них:</w:t>
      </w:r>
    </w:p>
    <w:p w:rsidR="00BF4331" w:rsidRDefault="00BF4331" w:rsidP="00BF43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электроэнергия уличного освещения – 339,8 тыс. руб.,</w:t>
      </w:r>
    </w:p>
    <w:p w:rsidR="00BF4331" w:rsidRDefault="00BF4331" w:rsidP="00BF43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 и техническое обслуживание сетей уличного освещения – 82,9 тыс. руб.,</w:t>
      </w:r>
    </w:p>
    <w:p w:rsidR="00BF4331" w:rsidRDefault="00BF4331" w:rsidP="00BF4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Приобретение саженцев деревьев и рассады цветов – 59,9 тыс. рублей.</w:t>
      </w:r>
    </w:p>
    <w:p w:rsidR="00BF4331" w:rsidRDefault="00BF4331" w:rsidP="00BF43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памятника погибшим в ВОВ  – 33,6 тыс. руб.,</w:t>
      </w:r>
    </w:p>
    <w:p w:rsidR="00BF4331" w:rsidRDefault="00BF4331" w:rsidP="00BF43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светильников для освещения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памятников ВОВ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ночное время -16,2 тыс. ру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BF4331" w:rsidRDefault="00BF4331" w:rsidP="00BF43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Покраска  железобетонных панелей на гражданском кладбище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настасиевка – 49,0 тыс. рублей.</w:t>
      </w:r>
    </w:p>
    <w:p w:rsidR="00BF4331" w:rsidRDefault="00BF4331" w:rsidP="00BF43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на прочие мероприятия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поселения составляют 345,9 тыс. рублей, из них: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противоклещевая обработка – 25,7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отлов собак – 47,3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обкосы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– 39,4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хозтоваров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расходных материалов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бензокосы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73,8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4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бензокос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32,5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малого спортивного комплекса – 45,0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ТБО – 30,7 тыс. рублей,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экскаватора по ликвидации стихийных свалок – 11,7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венков-звезд – 3,6 тыс. руб.,</w:t>
      </w:r>
    </w:p>
    <w:p w:rsidR="00BF4331" w:rsidRDefault="00BF4331" w:rsidP="00BF43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работы ЦЗ – 36,2 тыс. руб.</w:t>
      </w:r>
    </w:p>
    <w:p w:rsidR="00BF4331" w:rsidRDefault="00BF4331" w:rsidP="00BF433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4331" w:rsidRDefault="00BF4331" w:rsidP="00BF43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Расходы в рамках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ка и противодействие преступности»</w:t>
      </w:r>
      <w:r>
        <w:rPr>
          <w:rFonts w:ascii="Times New Roman" w:hAnsi="Times New Roman" w:cs="Times New Roman"/>
          <w:sz w:val="24"/>
          <w:szCs w:val="24"/>
        </w:rPr>
        <w:t xml:space="preserve"> составляют 5,2 тыс. рублей:</w:t>
      </w:r>
    </w:p>
    <w:p w:rsidR="00BF4331" w:rsidRDefault="00BF4331" w:rsidP="00BF433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5,2 тыс. руб. - общественные работы для несовершеннолетних граждан в возрасте от 14 до 18 лет в рамках подпрограммы «Профилактика правонарушений в 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стасиевском сельском поселении».</w:t>
      </w:r>
    </w:p>
    <w:p w:rsidR="00BF4331" w:rsidRDefault="00BF4331" w:rsidP="00BF4331">
      <w:pPr>
        <w:ind w:firstLine="567"/>
        <w:jc w:val="both"/>
        <w:rPr>
          <w:rFonts w:eastAsia="MS Mincho"/>
        </w:rPr>
      </w:pPr>
      <w:r>
        <w:t>4.   Расходы в рамках муниципальной программы «</w:t>
      </w:r>
      <w:r>
        <w:rPr>
          <w:b/>
        </w:rPr>
        <w:t>Участие в предупреждении и ликв</w:t>
      </w:r>
      <w:r>
        <w:rPr>
          <w:b/>
        </w:rPr>
        <w:t>и</w:t>
      </w:r>
      <w:r>
        <w:rPr>
          <w:b/>
        </w:rPr>
        <w:t>дации последствий</w:t>
      </w:r>
      <w:r>
        <w:t xml:space="preserve"> </w:t>
      </w:r>
      <w:r>
        <w:rPr>
          <w:b/>
        </w:rPr>
        <w:t>чрезвычайных ситуаций, обеспечение пожарной безопасности и без</w:t>
      </w:r>
      <w:r>
        <w:rPr>
          <w:b/>
        </w:rPr>
        <w:t>о</w:t>
      </w:r>
      <w:r>
        <w:rPr>
          <w:b/>
        </w:rPr>
        <w:t>пасности людей на водных объектах</w:t>
      </w:r>
      <w:r>
        <w:t xml:space="preserve">»  составляют 5,1 тыс. рублей. </w:t>
      </w:r>
      <w:r>
        <w:rPr>
          <w:rFonts w:eastAsia="MS Mincho"/>
        </w:rPr>
        <w:t>Уплата транспортного н</w:t>
      </w:r>
      <w:r>
        <w:rPr>
          <w:rFonts w:eastAsia="MS Mincho"/>
        </w:rPr>
        <w:t>а</w:t>
      </w:r>
      <w:r>
        <w:rPr>
          <w:rFonts w:eastAsia="MS Mincho"/>
        </w:rPr>
        <w:t>лога за пожарный автомобиль на сумму 3,8 тыс. руб., изготовление плаката по ГО и ЧС – 1,3 тыс. рублей.</w:t>
      </w:r>
    </w:p>
    <w:p w:rsidR="00BF4331" w:rsidRDefault="00BF4331" w:rsidP="00BF4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5. Расходы в рамках программы </w:t>
      </w:r>
      <w:r>
        <w:rPr>
          <w:rFonts w:ascii="Times New Roman" w:hAnsi="Times New Roman" w:cs="Times New Roman"/>
          <w:b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 на дома культуры составили 8 681,3 тыс. рублей.</w:t>
      </w:r>
    </w:p>
    <w:p w:rsidR="00BF4331" w:rsidRDefault="00BF4331" w:rsidP="00BF4331">
      <w:pPr>
        <w:pStyle w:val="a3"/>
        <w:ind w:left="-142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них: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заработную плату с начислениями – 1 364,5 тыс. рублей (из них 383,3 тыс. руб. средства областного бюджета на повышение заработной платы работникам учре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дений культуры в соответствии с Указами Президента); 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коммунальные услуги – 501,1 тыс. рублей,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связи – 19,1 тыс. рублей,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пожарной сигнализации и кнопки, заработная плата внештатным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трудникам, заправка картриджей – 325,0 тыс. руб.,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– 74,6 тыс. руб.,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культурно-массовые мероприятия – 28,4 тыс. руб.,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основных средств  – 17,9 тыс. руб.,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запасы, канцелярские принадлежности – 54,1 тыс. руб.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ПО, ключи ЭЦП, информационно-консультационное обслуживание, заработная плата внештатным сотрудникам – 126,3 тыс. руб.,</w:t>
      </w:r>
    </w:p>
    <w:p w:rsidR="00BF4331" w:rsidRDefault="00BF4331" w:rsidP="00BF4331">
      <w:pPr>
        <w:pStyle w:val="a3"/>
        <w:numPr>
          <w:ilvl w:val="0"/>
          <w:numId w:val="3"/>
        </w:numPr>
        <w:tabs>
          <w:tab w:val="clear" w:pos="1069"/>
          <w:tab w:val="num" w:pos="1208"/>
        </w:tabs>
        <w:ind w:left="1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выборочный капитальный ремонт Марфинского СДК – 6 170,3 тыс. руб., из них 5 059,6 тыс. руб. средства федерального бюджета, 1 110,7 тыс. руб.  средства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BF4331" w:rsidRDefault="00BF4331" w:rsidP="00BF4331">
      <w:pPr>
        <w:widowControl w:val="0"/>
        <w:ind w:firstLine="567"/>
        <w:jc w:val="both"/>
      </w:pPr>
      <w:r>
        <w:t xml:space="preserve">6. Расходы по муниципальной программе </w:t>
      </w:r>
      <w:r>
        <w:rPr>
          <w:b/>
        </w:rPr>
        <w:t>«Развитие физической культуры и спорта»</w:t>
      </w:r>
      <w:r>
        <w:t xml:space="preserve"> составляют 61,1 тыс. рублей. Средства направлены на приобретение призов, медалей и грамот для проведения спортивных мероприятий.</w:t>
      </w:r>
    </w:p>
    <w:p w:rsidR="00BF4331" w:rsidRDefault="00BF4331" w:rsidP="00BF43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службы»</w:t>
      </w:r>
      <w:r>
        <w:rPr>
          <w:rFonts w:ascii="Times New Roman" w:hAnsi="Times New Roman" w:cs="Times New Roman"/>
          <w:sz w:val="24"/>
          <w:szCs w:val="24"/>
        </w:rPr>
        <w:t xml:space="preserve"> расходы составили 3 113,5 тыс. рублей:</w:t>
      </w:r>
    </w:p>
    <w:p w:rsidR="00BF4331" w:rsidRDefault="00BF4331" w:rsidP="00BF4331">
      <w:pPr>
        <w:ind w:firstLine="567"/>
        <w:jc w:val="both"/>
      </w:pPr>
      <w:proofErr w:type="gramStart"/>
      <w:r>
        <w:rPr>
          <w:i/>
          <w:lang w:eastAsia="ar-SA"/>
        </w:rPr>
        <w:t xml:space="preserve">По подпрограмме </w:t>
      </w:r>
      <w:r>
        <w:rPr>
          <w:i/>
          <w:color w:val="000000"/>
        </w:rPr>
        <w:t>«</w:t>
      </w:r>
      <w:r>
        <w:rPr>
          <w:i/>
        </w:rPr>
        <w:t>Развитие материально-технической базы и освещение деятельности Администрации»</w:t>
      </w:r>
      <w:r>
        <w:t xml:space="preserve">  расходы составили 59,1 тыс. рублей (обслуживание сайта, «Анастасиевский Вестник» - 40,5 тыс. руб. СМО – 10,0 тыс. руб., информационная база ЖКХ (доступ) – 7,0 тыс. руб., налоги 1,6 тыс. руб.).</w:t>
      </w:r>
      <w:proofErr w:type="gramEnd"/>
    </w:p>
    <w:p w:rsidR="00BF4331" w:rsidRDefault="00BF4331" w:rsidP="00BF433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подпрограмме «Обеспечение реализации муниципальной программы «Развитие мун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ципальной службы» расходы составили 3 054,4 </w:t>
      </w:r>
      <w:r>
        <w:rPr>
          <w:rFonts w:ascii="Times New Roman" w:hAnsi="Times New Roman" w:cs="Times New Roman"/>
          <w:sz w:val="24"/>
          <w:szCs w:val="24"/>
        </w:rPr>
        <w:t xml:space="preserve">основные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– 2 465,7 тыс. рублей; 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выплаты – 95,0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коммунальные услуги – 51,3 тыс. рублей,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связи – 22,6 тыс. рублей,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Плюс – 55,8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 – 21,3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ключей ЭЦП, продление антивирусных программ, оценка условий труда, восстановление ПО и т.д. – 60,6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Замещение водителя – 16,4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материальных и канцелярских запасов, бензин – 225,3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основных средств – 23,6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оргтехники, обслуживание пожарной сигнализации, заправка картриджей и т.д. -14,5 тыс. руб.,</w:t>
      </w:r>
    </w:p>
    <w:p w:rsidR="00BF4331" w:rsidRDefault="00BF4331" w:rsidP="00BF43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– 2,3 тыс. руб.</w:t>
      </w:r>
    </w:p>
    <w:p w:rsidR="00BF4331" w:rsidRDefault="00BF4331" w:rsidP="00BF4331">
      <w:pPr>
        <w:jc w:val="both"/>
        <w:rPr>
          <w:lang w:eastAsia="ar-SA"/>
        </w:rPr>
      </w:pPr>
      <w:r>
        <w:rPr>
          <w:b/>
          <w:lang w:eastAsia="ar-SA"/>
        </w:rPr>
        <w:t xml:space="preserve">Иные </w:t>
      </w:r>
      <w:proofErr w:type="spellStart"/>
      <w:r>
        <w:rPr>
          <w:b/>
          <w:lang w:eastAsia="ar-SA"/>
        </w:rPr>
        <w:t>непрограммные</w:t>
      </w:r>
      <w:proofErr w:type="spellEnd"/>
      <w:r>
        <w:rPr>
          <w:b/>
          <w:lang w:eastAsia="ar-SA"/>
        </w:rPr>
        <w:t xml:space="preserve"> мероприятия</w:t>
      </w:r>
      <w:r>
        <w:rPr>
          <w:lang w:eastAsia="ar-SA"/>
        </w:rPr>
        <w:t xml:space="preserve"> в сумме 147,6 тыс. рублей:</w:t>
      </w:r>
    </w:p>
    <w:p w:rsidR="00BF4331" w:rsidRDefault="00BF4331" w:rsidP="00BF433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субвенция на осуществление полномочий по определению перечня должностных лиц, уполномоченных составлять протоколы об административных правонарушениях – 0,2 тыс. руб.,</w:t>
      </w:r>
    </w:p>
    <w:p w:rsidR="00BF4331" w:rsidRDefault="00BF4331" w:rsidP="00BF433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оценка муниципального имущества, признание прав и регулирование отношений по м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  <w:lang w:eastAsia="ar-SA"/>
        </w:rPr>
        <w:t>ниципальной собственности сельского поселения – 24,6 тыс. руб.,</w:t>
      </w:r>
    </w:p>
    <w:p w:rsidR="00BF4331" w:rsidRDefault="00BF4331" w:rsidP="00BF433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осуществление первичного воинского учета – 122,8 тыс. рублей.</w:t>
      </w:r>
    </w:p>
    <w:p w:rsidR="00BF4331" w:rsidRDefault="00BF4331" w:rsidP="00BF4331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331" w:rsidRDefault="00BF4331" w:rsidP="00BF4331">
      <w:pPr>
        <w:jc w:val="both"/>
        <w:rPr>
          <w:color w:val="000000"/>
        </w:rPr>
      </w:pPr>
      <w:r>
        <w:lastRenderedPageBreak/>
        <w:t xml:space="preserve">        Закупки с 01.01.2017 г по 30.06.2017 г    - </w:t>
      </w:r>
      <w:r>
        <w:rPr>
          <w:color w:val="000000"/>
        </w:rPr>
        <w:t xml:space="preserve">1 554, 05 т.р., </w:t>
      </w:r>
      <w:r>
        <w:t>заключено 6 муниципальных ко</w:t>
      </w:r>
      <w:r>
        <w:t>н</w:t>
      </w:r>
      <w:r>
        <w:t>трактов  с единственным поставщиком  на  сумму 674,5 т. р.;</w:t>
      </w:r>
      <w:r>
        <w:rPr>
          <w:color w:val="000000"/>
        </w:rPr>
        <w:t xml:space="preserve"> </w:t>
      </w:r>
      <w:r>
        <w:t xml:space="preserve">заключено  68     договоров до 100 т.р. на   сумму </w:t>
      </w:r>
      <w:r>
        <w:rPr>
          <w:color w:val="000000"/>
        </w:rPr>
        <w:t xml:space="preserve">   848,2 т.р.; заключен 1  муниципальный контракт конкурентным способом  з</w:t>
      </w:r>
      <w:r>
        <w:rPr>
          <w:color w:val="000000"/>
        </w:rPr>
        <w:t>а</w:t>
      </w:r>
      <w:r>
        <w:rPr>
          <w:color w:val="000000"/>
        </w:rPr>
        <w:t>купки (копировка) – 31,35 т.р.</w:t>
      </w:r>
    </w:p>
    <w:p w:rsidR="00BF4331" w:rsidRDefault="00BF4331" w:rsidP="00BF4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331" w:rsidRDefault="00BF4331" w:rsidP="00BF4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331" w:rsidRPr="00AB194E" w:rsidRDefault="00BF4331" w:rsidP="00BF4331">
      <w:pPr>
        <w:ind w:firstLine="720"/>
        <w:jc w:val="center"/>
        <w:rPr>
          <w:u w:val="single"/>
        </w:rPr>
      </w:pPr>
      <w:r w:rsidRPr="00AB194E">
        <w:rPr>
          <w:u w:val="single"/>
        </w:rPr>
        <w:t>Организационная работа</w:t>
      </w:r>
    </w:p>
    <w:p w:rsidR="00BF4331" w:rsidRPr="00AB194E" w:rsidRDefault="00BF4331" w:rsidP="00BF4331">
      <w:pPr>
        <w:ind w:firstLine="720"/>
        <w:jc w:val="both"/>
      </w:pPr>
      <w:r w:rsidRPr="00AB194E">
        <w:t xml:space="preserve">За </w:t>
      </w:r>
      <w:r>
        <w:t>9 месяцев 2017</w:t>
      </w:r>
      <w:r w:rsidRPr="00AB194E">
        <w:t>года  Администрацией сельского поселения проделана следующая р</w:t>
      </w:r>
      <w:r w:rsidRPr="00AB194E">
        <w:t>а</w:t>
      </w:r>
      <w:r w:rsidRPr="00AB194E">
        <w:t>бота:</w:t>
      </w:r>
    </w:p>
    <w:p w:rsidR="00BF4331" w:rsidRPr="00AB194E" w:rsidRDefault="00BF4331" w:rsidP="00BF4331">
      <w:pPr>
        <w:numPr>
          <w:ilvl w:val="0"/>
          <w:numId w:val="1"/>
        </w:numPr>
        <w:ind w:left="0" w:firstLine="720"/>
        <w:jc w:val="both"/>
      </w:pPr>
      <w:r w:rsidRPr="00AB194E">
        <w:t xml:space="preserve">Произведено  </w:t>
      </w:r>
      <w:r>
        <w:t>168  нотариальных действий;</w:t>
      </w:r>
    </w:p>
    <w:p w:rsidR="00BF4331" w:rsidRPr="00AB194E" w:rsidRDefault="00BF4331" w:rsidP="00BF4331">
      <w:pPr>
        <w:numPr>
          <w:ilvl w:val="0"/>
          <w:numId w:val="1"/>
        </w:numPr>
        <w:ind w:left="0" w:firstLine="720"/>
        <w:jc w:val="both"/>
      </w:pPr>
      <w:r>
        <w:t>Выдано 1676</w:t>
      </w:r>
      <w:r w:rsidRPr="00AB194E">
        <w:t xml:space="preserve"> р</w:t>
      </w:r>
      <w:r>
        <w:t>азличных справок;</w:t>
      </w:r>
    </w:p>
    <w:p w:rsidR="00BF4331" w:rsidRDefault="00BF4331" w:rsidP="00BF4331">
      <w:pPr>
        <w:numPr>
          <w:ilvl w:val="0"/>
          <w:numId w:val="1"/>
        </w:numPr>
        <w:ind w:left="0" w:firstLine="720"/>
        <w:jc w:val="both"/>
      </w:pPr>
      <w:r w:rsidRPr="00AB194E">
        <w:t xml:space="preserve">Передано информации в вышестоящие органы </w:t>
      </w:r>
      <w:r>
        <w:t>– 654;</w:t>
      </w:r>
    </w:p>
    <w:p w:rsidR="00BF4331" w:rsidRPr="006A6403" w:rsidRDefault="00BF4331" w:rsidP="00BF4331">
      <w:pPr>
        <w:numPr>
          <w:ilvl w:val="0"/>
          <w:numId w:val="1"/>
        </w:numPr>
        <w:ind w:left="0" w:firstLine="720"/>
        <w:jc w:val="both"/>
      </w:pPr>
      <w:r w:rsidRPr="00AB194E">
        <w:t xml:space="preserve">Передано информации в вышестоящие органы </w:t>
      </w:r>
      <w:r>
        <w:t>по системе СЭД «Дело»– 405;</w:t>
      </w:r>
    </w:p>
    <w:p w:rsidR="00BF4331" w:rsidRPr="00D67D16" w:rsidRDefault="00BF4331" w:rsidP="00BF4331">
      <w:pPr>
        <w:ind w:firstLine="720"/>
        <w:jc w:val="both"/>
        <w:rPr>
          <w:rFonts w:eastAsia="Microsoft JhengHei"/>
        </w:rPr>
      </w:pPr>
      <w:r w:rsidRPr="00D67D16">
        <w:t xml:space="preserve">За </w:t>
      </w:r>
      <w:r w:rsidRPr="00D67D16">
        <w:rPr>
          <w:rFonts w:eastAsia="Microsoft JhengHei"/>
        </w:rPr>
        <w:t>отчетный  период в Администрацию  Анастасиевского сельского поселения обрат</w:t>
      </w:r>
      <w:r w:rsidRPr="00D67D16">
        <w:rPr>
          <w:rFonts w:eastAsia="Microsoft JhengHei"/>
        </w:rPr>
        <w:t>и</w:t>
      </w:r>
      <w:r w:rsidRPr="00D67D16">
        <w:rPr>
          <w:rFonts w:eastAsia="Microsoft JhengHei"/>
        </w:rPr>
        <w:t xml:space="preserve">лись </w:t>
      </w:r>
      <w:r w:rsidRPr="00D67D16">
        <w:rPr>
          <w:rFonts w:eastAsia="Microsoft JhengHei"/>
          <w:bCs/>
        </w:rPr>
        <w:t>по различным вопр</w:t>
      </w:r>
      <w:r>
        <w:rPr>
          <w:rFonts w:eastAsia="Microsoft JhengHei"/>
          <w:bCs/>
        </w:rPr>
        <w:t>осам 11</w:t>
      </w:r>
      <w:r w:rsidRPr="00D67D16">
        <w:rPr>
          <w:rFonts w:eastAsia="Microsoft JhengHei"/>
          <w:bCs/>
        </w:rPr>
        <w:t xml:space="preserve"> человек</w:t>
      </w:r>
      <w:r w:rsidRPr="00D67D16">
        <w:rPr>
          <w:rFonts w:eastAsia="Microsoft JhengHei"/>
        </w:rPr>
        <w:t>.  Устных обращений -</w:t>
      </w:r>
      <w:r>
        <w:rPr>
          <w:rFonts w:eastAsia="Microsoft JhengHei"/>
        </w:rPr>
        <w:t xml:space="preserve"> </w:t>
      </w:r>
      <w:r>
        <w:rPr>
          <w:rFonts w:eastAsia="Microsoft JhengHei"/>
          <w:bCs/>
        </w:rPr>
        <w:t>9</w:t>
      </w:r>
      <w:r w:rsidRPr="00D67D16">
        <w:rPr>
          <w:rFonts w:eastAsia="Microsoft JhengHei"/>
        </w:rPr>
        <w:t>, письменн</w:t>
      </w:r>
      <w:r>
        <w:rPr>
          <w:rFonts w:eastAsia="Microsoft JhengHei"/>
        </w:rPr>
        <w:t>ых жалоб и заявл</w:t>
      </w:r>
      <w:r>
        <w:rPr>
          <w:rFonts w:eastAsia="Microsoft JhengHei"/>
        </w:rPr>
        <w:t>е</w:t>
      </w:r>
      <w:r>
        <w:rPr>
          <w:rFonts w:eastAsia="Microsoft JhengHei"/>
        </w:rPr>
        <w:t>ний граждан – 2</w:t>
      </w:r>
      <w:r w:rsidRPr="00D67D16">
        <w:rPr>
          <w:rFonts w:eastAsia="Microsoft JhengHei"/>
        </w:rPr>
        <w:t xml:space="preserve">, по  всем обращениям  был дан полный  ответ  в установленные сроки. </w:t>
      </w:r>
    </w:p>
    <w:p w:rsidR="00BF4331" w:rsidRPr="00D67D16" w:rsidRDefault="00BF4331" w:rsidP="00BF4331">
      <w:pPr>
        <w:ind w:firstLine="720"/>
        <w:jc w:val="both"/>
      </w:pPr>
      <w:r w:rsidRPr="00D67D16">
        <w:t>П</w:t>
      </w:r>
      <w:r>
        <w:t>о запросу были  предоставлены 51 акт</w:t>
      </w:r>
      <w:r w:rsidRPr="00D67D16">
        <w:t xml:space="preserve"> обследования на оказание адресной материал</w:t>
      </w:r>
      <w:r w:rsidRPr="00D67D16">
        <w:t>ь</w:t>
      </w:r>
      <w:r w:rsidRPr="00D67D16">
        <w:t>ной помощи  малообеспеченным и нуждающимся семьям.</w:t>
      </w:r>
    </w:p>
    <w:p w:rsidR="00BF4331" w:rsidRPr="00D67D16" w:rsidRDefault="00BF4331" w:rsidP="00BF4331">
      <w:pPr>
        <w:ind w:firstLine="720"/>
        <w:jc w:val="both"/>
      </w:pPr>
      <w:r>
        <w:t xml:space="preserve">За 9 месяцев текущего года  </w:t>
      </w:r>
      <w:r w:rsidRPr="00D67D16">
        <w:t>было п</w:t>
      </w:r>
      <w:r>
        <w:t>роведено 10</w:t>
      </w:r>
      <w:r w:rsidRPr="00D67D16">
        <w:t xml:space="preserve">  схода граждан, на которых поднимались вопросы, касающиеся благоустройства поселения.  </w:t>
      </w:r>
    </w:p>
    <w:p w:rsidR="00BF4331" w:rsidRPr="00D67D16" w:rsidRDefault="00BF4331" w:rsidP="00BF4331">
      <w:pPr>
        <w:ind w:firstLine="720"/>
        <w:jc w:val="both"/>
      </w:pPr>
      <w:r w:rsidRPr="00D67D16">
        <w:t>Администрацией сельского поселения  бы</w:t>
      </w:r>
      <w:r>
        <w:t>ло принято 49 распоряжений, и 71</w:t>
      </w:r>
      <w:r w:rsidRPr="00D67D16">
        <w:t xml:space="preserve"> распоряже</w:t>
      </w:r>
      <w:r>
        <w:t>ние</w:t>
      </w:r>
      <w:r w:rsidRPr="00D67D16">
        <w:t xml:space="preserve"> по  личному составу, </w:t>
      </w:r>
      <w:r>
        <w:t>123</w:t>
      </w:r>
      <w:r w:rsidRPr="00D67D16">
        <w:t xml:space="preserve"> постановл</w:t>
      </w:r>
      <w:r w:rsidRPr="00D67D16">
        <w:t>е</w:t>
      </w:r>
      <w:r w:rsidRPr="00D67D16">
        <w:t>ния.</w:t>
      </w:r>
    </w:p>
    <w:p w:rsidR="00BF4331" w:rsidRDefault="00BF4331" w:rsidP="00BF4331">
      <w:pPr>
        <w:ind w:firstLine="720"/>
        <w:jc w:val="both"/>
      </w:pPr>
      <w:r>
        <w:t>Собранием депутатов проведено 7</w:t>
      </w:r>
      <w:r w:rsidRPr="00D67D16">
        <w:t xml:space="preserve"> з</w:t>
      </w:r>
      <w:r>
        <w:t>аседаний, на которых  принято 17</w:t>
      </w:r>
      <w:r w:rsidRPr="00D67D16">
        <w:t xml:space="preserve"> реш</w:t>
      </w:r>
      <w:r w:rsidRPr="00D67D16">
        <w:t>е</w:t>
      </w:r>
      <w:r w:rsidRPr="00D67D16">
        <w:t>ний.</w:t>
      </w:r>
    </w:p>
    <w:p w:rsidR="00BF4331" w:rsidRPr="00613E78" w:rsidRDefault="00BF4331" w:rsidP="00BF4331">
      <w:pPr>
        <w:ind w:firstLine="720"/>
        <w:jc w:val="both"/>
      </w:pPr>
      <w:r w:rsidRPr="00D67D16">
        <w:t xml:space="preserve"> </w:t>
      </w:r>
      <w:r w:rsidRPr="00613E78">
        <w:t xml:space="preserve">Составлено сотрудниками  администрации  </w:t>
      </w:r>
      <w:r>
        <w:t>за 9 месяцев</w:t>
      </w:r>
      <w:r w:rsidRPr="00613E78">
        <w:t xml:space="preserve"> </w:t>
      </w:r>
      <w:r>
        <w:t>текущего  – 32 протокола</w:t>
      </w:r>
      <w:r w:rsidRPr="00613E78">
        <w:t xml:space="preserve"> по  нарушению  правил  благоустройства Анастасиевского </w:t>
      </w:r>
      <w:r>
        <w:t xml:space="preserve"> сельского поселения, </w:t>
      </w:r>
      <w:r w:rsidRPr="00613E78">
        <w:t>которые были направлены на рассмотрение административной к</w:t>
      </w:r>
      <w:r w:rsidRPr="00613E78">
        <w:t>о</w:t>
      </w:r>
      <w:r w:rsidRPr="00613E78">
        <w:t>миссии района, из них:</w:t>
      </w:r>
    </w:p>
    <w:p w:rsidR="00BF4331" w:rsidRPr="00613E78" w:rsidRDefault="00BF4331" w:rsidP="00BF4331">
      <w:pPr>
        <w:ind w:firstLine="720"/>
        <w:jc w:val="both"/>
      </w:pPr>
      <w:r w:rsidRPr="00613E78">
        <w:t>Хранение  строительных  материалов на прилегающей территории – 5;</w:t>
      </w:r>
    </w:p>
    <w:p w:rsidR="00BF4331" w:rsidRPr="00613E78" w:rsidRDefault="00BF4331" w:rsidP="00BF4331">
      <w:pPr>
        <w:ind w:firstLine="720"/>
        <w:jc w:val="both"/>
      </w:pPr>
      <w:r w:rsidRPr="00613E78">
        <w:t>Хранение   соломы  на прилегающей территории – 1;</w:t>
      </w:r>
    </w:p>
    <w:p w:rsidR="00BF4331" w:rsidRPr="00613E78" w:rsidRDefault="00BF4331" w:rsidP="00BF4331">
      <w:pPr>
        <w:ind w:firstLine="720"/>
        <w:jc w:val="both"/>
      </w:pPr>
      <w:r w:rsidRPr="00613E78">
        <w:t>Хранение сельхозтехники на прилегающей территории – 1;</w:t>
      </w:r>
    </w:p>
    <w:p w:rsidR="00BF4331" w:rsidRPr="00613E78" w:rsidRDefault="00BF4331" w:rsidP="00BF4331">
      <w:pPr>
        <w:ind w:firstLine="720"/>
        <w:jc w:val="both"/>
      </w:pPr>
      <w:r w:rsidRPr="00613E78">
        <w:t>Выпас домашней  птицы за пределами  домовладений – 2;</w:t>
      </w:r>
    </w:p>
    <w:p w:rsidR="00BF4331" w:rsidRPr="00613E78" w:rsidRDefault="00BF4331" w:rsidP="00BF4331">
      <w:pPr>
        <w:ind w:firstLine="720"/>
        <w:jc w:val="both"/>
      </w:pPr>
      <w:r w:rsidRPr="00613E78">
        <w:t>Сорная растительность  на земельном участке  – 2</w:t>
      </w:r>
    </w:p>
    <w:p w:rsidR="00BF4331" w:rsidRPr="00613E78" w:rsidRDefault="00BF4331" w:rsidP="00BF4331">
      <w:pPr>
        <w:ind w:firstLine="720"/>
        <w:jc w:val="both"/>
      </w:pPr>
      <w:r w:rsidRPr="00613E78">
        <w:t>Не заключен договор на вывоз ТБО – 6;</w:t>
      </w:r>
    </w:p>
    <w:p w:rsidR="00BF4331" w:rsidRPr="00613E78" w:rsidRDefault="00BF4331" w:rsidP="00BF4331">
      <w:pPr>
        <w:ind w:firstLine="720"/>
        <w:jc w:val="both"/>
      </w:pPr>
      <w:r w:rsidRPr="00613E78">
        <w:t>Непринятие мер  по обеспечению порядка  домовладений – 1.</w:t>
      </w:r>
    </w:p>
    <w:p w:rsidR="00BF4331" w:rsidRPr="00613E78" w:rsidRDefault="00BF4331" w:rsidP="00BF4331">
      <w:pPr>
        <w:ind w:firstLine="720"/>
        <w:jc w:val="both"/>
      </w:pPr>
      <w:r w:rsidRPr="00613E78">
        <w:t>За беспривязное содержание  собак – 1;</w:t>
      </w:r>
    </w:p>
    <w:p w:rsidR="00BF4331" w:rsidRPr="00613E78" w:rsidRDefault="00BF4331" w:rsidP="00BF4331">
      <w:pPr>
        <w:ind w:firstLine="720"/>
        <w:jc w:val="both"/>
      </w:pPr>
      <w:r w:rsidRPr="00613E78">
        <w:t>Вывоз мусора в неустановленное место – 2</w:t>
      </w:r>
    </w:p>
    <w:p w:rsidR="00BF4331" w:rsidRPr="00613E78" w:rsidRDefault="00BF4331" w:rsidP="00BF4331">
      <w:pPr>
        <w:ind w:firstLine="720"/>
        <w:jc w:val="both"/>
      </w:pPr>
      <w:r w:rsidRPr="00613E78">
        <w:t>Выжигание сухой растительности, сжигание мусора  - 10</w:t>
      </w:r>
    </w:p>
    <w:p w:rsidR="00BF4331" w:rsidRPr="00D67D16" w:rsidRDefault="00BF4331" w:rsidP="00BF4331">
      <w:pPr>
        <w:ind w:firstLine="720"/>
        <w:jc w:val="both"/>
      </w:pPr>
      <w:r w:rsidRPr="00613E78">
        <w:t>Непринятие мер по предотвращению выжигания сухой  растительности – 1</w:t>
      </w:r>
    </w:p>
    <w:p w:rsidR="00BF4331" w:rsidRPr="00AB194E" w:rsidRDefault="00BF4331" w:rsidP="00BF4331">
      <w:pPr>
        <w:tabs>
          <w:tab w:val="left" w:pos="0"/>
        </w:tabs>
        <w:ind w:firstLine="720"/>
        <w:jc w:val="center"/>
        <w:rPr>
          <w:u w:val="single"/>
        </w:rPr>
      </w:pPr>
      <w:r w:rsidRPr="00AB194E">
        <w:rPr>
          <w:u w:val="single"/>
        </w:rPr>
        <w:t>Землеустройство и землепользование</w:t>
      </w:r>
    </w:p>
    <w:p w:rsidR="00BF4331" w:rsidRPr="00D67D16" w:rsidRDefault="00BF4331" w:rsidP="00BF4331">
      <w:pPr>
        <w:tabs>
          <w:tab w:val="left" w:pos="567"/>
        </w:tabs>
        <w:ind w:firstLine="720"/>
        <w:jc w:val="both"/>
      </w:pPr>
      <w:r w:rsidRPr="00D67D16">
        <w:t>Закончена работа по оформлению невостребованных земельных долей общей площадью 62 га на территории СП</w:t>
      </w:r>
      <w:proofErr w:type="gramStart"/>
      <w:r w:rsidRPr="00D67D16">
        <w:t>К(</w:t>
      </w:r>
      <w:proofErr w:type="gramEnd"/>
      <w:r w:rsidRPr="00D67D16">
        <w:t>колхоз) «Рассвет», выделены земельные участки и проданы на торгах.</w:t>
      </w:r>
    </w:p>
    <w:p w:rsidR="00BF4331" w:rsidRPr="00D67D16" w:rsidRDefault="00BF4331" w:rsidP="00BF4331">
      <w:pPr>
        <w:tabs>
          <w:tab w:val="left" w:pos="567"/>
        </w:tabs>
        <w:ind w:firstLine="720"/>
        <w:jc w:val="both"/>
      </w:pPr>
      <w:r>
        <w:t>Выдано 37</w:t>
      </w:r>
      <w:r w:rsidRPr="00D67D16">
        <w:t xml:space="preserve"> уведомлений собственникам земельных участков об </w:t>
      </w:r>
      <w:proofErr w:type="gramStart"/>
      <w:r w:rsidRPr="00D67D16">
        <w:t>отказе</w:t>
      </w:r>
      <w:proofErr w:type="gramEnd"/>
      <w:r w:rsidRPr="00D67D16">
        <w:t xml:space="preserve"> от покупки пр</w:t>
      </w:r>
      <w:r w:rsidRPr="00D67D16">
        <w:t>о</w:t>
      </w:r>
      <w:r w:rsidRPr="00D67D16">
        <w:t>даваемого земельного участка.</w:t>
      </w:r>
    </w:p>
    <w:p w:rsidR="00BF4331" w:rsidRPr="00D67D16" w:rsidRDefault="00BF4331" w:rsidP="00BF4331">
      <w:pPr>
        <w:tabs>
          <w:tab w:val="left" w:pos="567"/>
        </w:tabs>
        <w:ind w:firstLine="720"/>
        <w:jc w:val="both"/>
      </w:pPr>
      <w:r>
        <w:t>Выдано 14</w:t>
      </w:r>
      <w:r w:rsidRPr="00D67D16">
        <w:t xml:space="preserve"> выписок из похозяйственных книг для получения кредита для развития ЛПХ.</w:t>
      </w:r>
    </w:p>
    <w:p w:rsidR="00BF4331" w:rsidRPr="00D67D16" w:rsidRDefault="00BF4331" w:rsidP="00BF4331">
      <w:pPr>
        <w:tabs>
          <w:tab w:val="left" w:pos="567"/>
        </w:tabs>
        <w:ind w:firstLine="720"/>
        <w:jc w:val="both"/>
      </w:pPr>
      <w:r w:rsidRPr="00D67D16">
        <w:t>Ведется работа по выявлению бесхозяйных объектов и постановка их на учет, для дал</w:t>
      </w:r>
      <w:r w:rsidRPr="00D67D16">
        <w:t>ь</w:t>
      </w:r>
      <w:r w:rsidRPr="00D67D16">
        <w:t>нейшего оформления в муниципальную собственность.</w:t>
      </w:r>
      <w:r>
        <w:t xml:space="preserve"> На сегодняшний день стоит на учете бесхозяйного имущества ГТ</w:t>
      </w:r>
      <w:proofErr w:type="gramStart"/>
      <w:r>
        <w:t>С(</w:t>
      </w:r>
      <w:proofErr w:type="gramEnd"/>
      <w:r>
        <w:t xml:space="preserve">плотина) в с. Марфинка. Начата работа по изготовлению </w:t>
      </w:r>
      <w:proofErr w:type="spellStart"/>
      <w:r>
        <w:t>техпл</w:t>
      </w:r>
      <w:r>
        <w:t>а</w:t>
      </w:r>
      <w:r>
        <w:t>нов</w:t>
      </w:r>
      <w:proofErr w:type="spellEnd"/>
      <w:r>
        <w:t xml:space="preserve"> и техпаспортов газораспределительных сетей </w:t>
      </w:r>
      <w:proofErr w:type="gramStart"/>
      <w:r>
        <w:t>в</w:t>
      </w:r>
      <w:proofErr w:type="gramEnd"/>
      <w:r>
        <w:t xml:space="preserve"> с. Марфинка. </w:t>
      </w:r>
    </w:p>
    <w:p w:rsidR="00BF4331" w:rsidRPr="00D67D16" w:rsidRDefault="00BF4331" w:rsidP="00BF4331">
      <w:pPr>
        <w:tabs>
          <w:tab w:val="left" w:pos="567"/>
        </w:tabs>
        <w:ind w:firstLine="720"/>
        <w:jc w:val="both"/>
      </w:pPr>
      <w:r>
        <w:lastRenderedPageBreak/>
        <w:t xml:space="preserve">Продолжается </w:t>
      </w:r>
      <w:r w:rsidRPr="00D67D16">
        <w:t>работа с собственниками домов по постановке на кадастровый учет неу</w:t>
      </w:r>
      <w:r w:rsidRPr="00D67D16">
        <w:t>ч</w:t>
      </w:r>
      <w:r w:rsidRPr="00D67D16">
        <w:t>тенных объектов капитального строительства и земельных участков</w:t>
      </w:r>
      <w:r>
        <w:t>, в результате которой,</w:t>
      </w:r>
      <w:r w:rsidRPr="00D67D16">
        <w:t xml:space="preserve"> поставлено на к</w:t>
      </w:r>
      <w:r w:rsidRPr="00D67D16">
        <w:t>а</w:t>
      </w:r>
      <w:r w:rsidRPr="00D67D16">
        <w:t>дастро</w:t>
      </w:r>
      <w:r>
        <w:t xml:space="preserve">вый учет 12 </w:t>
      </w:r>
      <w:r w:rsidRPr="00D67D16">
        <w:t>домовладений.</w:t>
      </w:r>
    </w:p>
    <w:p w:rsidR="00BF4331" w:rsidRDefault="00BF4331" w:rsidP="00BF4331">
      <w:pPr>
        <w:tabs>
          <w:tab w:val="left" w:pos="567"/>
        </w:tabs>
        <w:ind w:firstLine="720"/>
        <w:jc w:val="both"/>
      </w:pPr>
      <w:r w:rsidRPr="00D67D16">
        <w:t>На 01.07.2017 г. проведен подворный обход  с целью учета личных подсобных хозяйств.</w:t>
      </w:r>
    </w:p>
    <w:p w:rsidR="00BF4331" w:rsidRDefault="00BF4331" w:rsidP="00BF4331">
      <w:pPr>
        <w:tabs>
          <w:tab w:val="left" w:pos="567"/>
        </w:tabs>
        <w:jc w:val="both"/>
      </w:pPr>
      <w:r w:rsidRPr="00D67D16">
        <w:tab/>
        <w:t>Постоянно ведется информационное взаимодействие с отделами Администрации района    (финансовый отдел, отдел сельского хозяйства, ОИЗО, правовой отдел), организациями района.</w:t>
      </w:r>
    </w:p>
    <w:p w:rsidR="00BF4331" w:rsidRPr="0002108E" w:rsidRDefault="00BF4331" w:rsidP="00BF4331">
      <w:pPr>
        <w:ind w:firstLine="720"/>
        <w:jc w:val="center"/>
        <w:rPr>
          <w:u w:val="single"/>
        </w:rPr>
      </w:pPr>
      <w:r w:rsidRPr="0002108E">
        <w:rPr>
          <w:u w:val="single"/>
        </w:rPr>
        <w:t>Налоги. Работа с налогоплательщиками</w:t>
      </w:r>
    </w:p>
    <w:p w:rsidR="00BF4331" w:rsidRPr="00D67D16" w:rsidRDefault="00BF4331" w:rsidP="00BF4331">
      <w:pPr>
        <w:ind w:firstLine="720"/>
        <w:jc w:val="both"/>
      </w:pPr>
      <w:r w:rsidRPr="00D67D16">
        <w:t>В течение всего отчетного периода проводилась плотная работа с налогоплательщиками-недоимщиками.</w:t>
      </w:r>
    </w:p>
    <w:p w:rsidR="00BF4331" w:rsidRPr="00D67D16" w:rsidRDefault="00BF4331" w:rsidP="00BF4331">
      <w:pPr>
        <w:ind w:firstLine="720"/>
        <w:jc w:val="both"/>
      </w:pPr>
      <w:r w:rsidRPr="00D67D16">
        <w:t xml:space="preserve">Всего в течение </w:t>
      </w:r>
      <w:r>
        <w:t xml:space="preserve">9 месяцев </w:t>
      </w:r>
      <w:r w:rsidRPr="00D67D16">
        <w:t xml:space="preserve">2017 года проведено </w:t>
      </w:r>
      <w:r>
        <w:t>9</w:t>
      </w:r>
      <w:r w:rsidRPr="00D67D16">
        <w:t xml:space="preserve"> координационных советов по вопросам собираемости налогов и других  обязательных  платежей  в бюджет поселения,  на которых </w:t>
      </w:r>
      <w:proofErr w:type="gramStart"/>
      <w:r w:rsidRPr="00D67D16">
        <w:t>присутств</w:t>
      </w:r>
      <w:r w:rsidRPr="00D67D16">
        <w:t>о</w:t>
      </w:r>
      <w:r>
        <w:t>вали  75</w:t>
      </w:r>
      <w:r w:rsidRPr="00D67D16">
        <w:t xml:space="preserve"> ч</w:t>
      </w:r>
      <w:r>
        <w:t>еловека  и  было</w:t>
      </w:r>
      <w:proofErr w:type="gramEnd"/>
      <w:r>
        <w:t xml:space="preserve"> собрано 74,6</w:t>
      </w:r>
      <w:r w:rsidRPr="00D67D16">
        <w:t xml:space="preserve"> тыс. рублей.  </w:t>
      </w:r>
    </w:p>
    <w:p w:rsidR="00BF4331" w:rsidRPr="00AB194E" w:rsidRDefault="00BF4331" w:rsidP="00BF4331">
      <w:pPr>
        <w:ind w:firstLine="720"/>
        <w:jc w:val="center"/>
        <w:rPr>
          <w:u w:val="single"/>
        </w:rPr>
      </w:pPr>
      <w:r w:rsidRPr="00AB194E">
        <w:rPr>
          <w:u w:val="single"/>
        </w:rPr>
        <w:t>Мероприятия по вопросам ГО, ЧС и ПБ</w:t>
      </w:r>
    </w:p>
    <w:p w:rsidR="00BF4331" w:rsidRPr="00D67D16" w:rsidRDefault="00BF4331" w:rsidP="00BF4331">
      <w:pPr>
        <w:ind w:firstLine="720"/>
        <w:jc w:val="both"/>
      </w:pPr>
      <w:r w:rsidRPr="00D67D16">
        <w:t>В целях недопущения пожаров (в т.ч. ландшафтных) на территории поселения постоя</w:t>
      </w:r>
      <w:r w:rsidRPr="00D67D16">
        <w:t>н</w:t>
      </w:r>
      <w:r w:rsidRPr="00D67D16">
        <w:t>но ведется противопожарная пропаганда – на сходах, в личных беседах, в ежемесячном инфо</w:t>
      </w:r>
      <w:r w:rsidRPr="00D67D16">
        <w:t>р</w:t>
      </w:r>
      <w:r w:rsidRPr="00D67D16">
        <w:t>мационном бюллетене «Анастасиевский Вестник», в памятках, объявлениях, в школах напом</w:t>
      </w:r>
      <w:r w:rsidRPr="00D67D16">
        <w:t>и</w:t>
      </w:r>
      <w:r w:rsidRPr="00D67D16">
        <w:t>наются требования ПБ,  запрет на выжигание сухой растительности и мерах ответс</w:t>
      </w:r>
      <w:r w:rsidRPr="00D67D16">
        <w:t>т</w:t>
      </w:r>
      <w:r w:rsidRPr="00D67D16">
        <w:t xml:space="preserve">венности,  номера тел. по которым звонить в случае пожара. </w:t>
      </w:r>
    </w:p>
    <w:p w:rsidR="00BF4331" w:rsidRPr="00D67D16" w:rsidRDefault="00BF4331" w:rsidP="00BF4331">
      <w:pPr>
        <w:ind w:firstLine="720"/>
        <w:jc w:val="both"/>
      </w:pPr>
      <w:r w:rsidRPr="00D67D16">
        <w:t>Проведены тренировки по ликвидации ЧС на территории поселения и оповещению н</w:t>
      </w:r>
      <w:r w:rsidRPr="00D67D16">
        <w:t>а</w:t>
      </w:r>
      <w:r w:rsidRPr="00D67D16">
        <w:t xml:space="preserve">селения. </w:t>
      </w:r>
    </w:p>
    <w:p w:rsidR="00BF4331" w:rsidRPr="00D67D16" w:rsidRDefault="00BF4331" w:rsidP="00BF4331">
      <w:pPr>
        <w:ind w:firstLine="720"/>
        <w:jc w:val="both"/>
      </w:pPr>
      <w:r w:rsidRPr="00D67D16">
        <w:t>Прошли заседания КЧС и ПБ поселения по вопросам ПБ в весеннее-летний пожароопа</w:t>
      </w:r>
      <w:r w:rsidRPr="00D67D16">
        <w:t>с</w:t>
      </w:r>
      <w:r w:rsidRPr="00D67D16">
        <w:t>ные периоды, безопасности на воде.</w:t>
      </w:r>
    </w:p>
    <w:p w:rsidR="00BF4331" w:rsidRPr="00D67D16" w:rsidRDefault="00BF4331" w:rsidP="00BF4331">
      <w:pPr>
        <w:ind w:firstLine="720"/>
        <w:jc w:val="both"/>
      </w:pPr>
      <w:r w:rsidRPr="00D67D16">
        <w:t>Действует ДПК, созданная в СПК колхозе «РОДИНА».</w:t>
      </w:r>
    </w:p>
    <w:p w:rsidR="00BF4331" w:rsidRPr="00D67D16" w:rsidRDefault="00BF4331" w:rsidP="00BF4331">
      <w:pPr>
        <w:ind w:firstLine="720"/>
        <w:jc w:val="both"/>
      </w:pPr>
      <w:r w:rsidRPr="00D67D16">
        <w:t>С 01 июня на территории поселения введен особый противопожарный р</w:t>
      </w:r>
      <w:r w:rsidRPr="00D67D16">
        <w:t>е</w:t>
      </w:r>
      <w:r w:rsidRPr="00D67D16">
        <w:t xml:space="preserve">жим. </w:t>
      </w:r>
    </w:p>
    <w:p w:rsidR="00BF4331" w:rsidRPr="00D67D16" w:rsidRDefault="00BF4331" w:rsidP="00BF4331">
      <w:pPr>
        <w:ind w:firstLine="720"/>
        <w:jc w:val="both"/>
      </w:pPr>
      <w:r w:rsidRPr="00D67D16">
        <w:t>Существующие источники противопожарного водоснабжения и подъезды к ним соде</w:t>
      </w:r>
      <w:r w:rsidRPr="00D67D16">
        <w:t>р</w:t>
      </w:r>
      <w:r w:rsidRPr="00D67D16">
        <w:t>жатся в надлежащем состоянии. Забор воды пожарными машинами можно производить и с в</w:t>
      </w:r>
      <w:r w:rsidRPr="00D67D16">
        <w:t>о</w:t>
      </w:r>
      <w:r w:rsidRPr="00D67D16">
        <w:t xml:space="preserve">донапорных башен. </w:t>
      </w:r>
    </w:p>
    <w:p w:rsidR="00BF4331" w:rsidRPr="00D67D16" w:rsidRDefault="00BF4331" w:rsidP="00BF4331">
      <w:pPr>
        <w:ind w:firstLine="720"/>
        <w:jc w:val="both"/>
      </w:pPr>
      <w:r w:rsidRPr="00D67D16">
        <w:t xml:space="preserve">Учтены семьи, находящиеся в социально опасном положении. </w:t>
      </w:r>
    </w:p>
    <w:p w:rsidR="00BF4331" w:rsidRPr="00D67D16" w:rsidRDefault="00BF4331" w:rsidP="00BF4331">
      <w:pPr>
        <w:pStyle w:val="a6"/>
        <w:spacing w:before="0" w:beforeAutospacing="0" w:after="0" w:afterAutospacing="0"/>
        <w:ind w:firstLine="720"/>
        <w:jc w:val="both"/>
      </w:pPr>
      <w:r w:rsidRPr="00D67D16">
        <w:t>Ведется профилактическая работа по предупреждению террористических и экстремис</w:t>
      </w:r>
      <w:r w:rsidRPr="00D67D16">
        <w:t>т</w:t>
      </w:r>
      <w:r w:rsidRPr="00D67D16">
        <w:t>ских проявлений на территории поселения, укреплению межнационального согласия, повыш</w:t>
      </w:r>
      <w:r w:rsidRPr="00D67D16">
        <w:t>е</w:t>
      </w:r>
      <w:r w:rsidRPr="00D67D16">
        <w:t>нию бдительности.</w:t>
      </w:r>
    </w:p>
    <w:p w:rsidR="00BF4331" w:rsidRPr="00D67D16" w:rsidRDefault="00BF4331" w:rsidP="00BF4331">
      <w:pPr>
        <w:pStyle w:val="a6"/>
        <w:spacing w:before="0" w:beforeAutospacing="0" w:after="0" w:afterAutospacing="0"/>
        <w:ind w:firstLine="720"/>
        <w:jc w:val="both"/>
      </w:pPr>
      <w:r w:rsidRPr="00D67D16">
        <w:t>Работает народная  дружина Анастасиевского сельского поселения.</w:t>
      </w:r>
    </w:p>
    <w:p w:rsidR="00BF4331" w:rsidRPr="00D67D16" w:rsidRDefault="00BF4331" w:rsidP="00BF4331">
      <w:pPr>
        <w:pStyle w:val="a6"/>
        <w:spacing w:before="0" w:beforeAutospacing="0" w:after="0" w:afterAutospacing="0"/>
        <w:ind w:firstLine="720"/>
        <w:jc w:val="both"/>
      </w:pPr>
      <w:r w:rsidRPr="00D67D16">
        <w:t>Проведены профилактические антинаркотические мероприятия (рейды по определению и уничтожению очагов дикорастущей конопли, информация в СМИ, распространение памяток).</w:t>
      </w:r>
    </w:p>
    <w:p w:rsidR="00BF4331" w:rsidRPr="00D67D16" w:rsidRDefault="00BF4331" w:rsidP="00BF4331">
      <w:pPr>
        <w:ind w:firstLine="720"/>
        <w:jc w:val="center"/>
        <w:rPr>
          <w:u w:val="single"/>
        </w:rPr>
      </w:pPr>
      <w:r w:rsidRPr="00D67D16">
        <w:rPr>
          <w:u w:val="single"/>
        </w:rPr>
        <w:t>Спортивно-массовые и фи</w:t>
      </w:r>
      <w:r w:rsidRPr="00D67D16">
        <w:rPr>
          <w:u w:val="single"/>
        </w:rPr>
        <w:t>з</w:t>
      </w:r>
      <w:r w:rsidRPr="00D67D16">
        <w:rPr>
          <w:u w:val="single"/>
        </w:rPr>
        <w:t>культурно-оздоровительные мероприятия</w:t>
      </w:r>
    </w:p>
    <w:p w:rsidR="00BF4331" w:rsidRDefault="00BF4331" w:rsidP="00BF4331">
      <w:pPr>
        <w:ind w:firstLine="720"/>
        <w:jc w:val="both"/>
      </w:pPr>
      <w:r w:rsidRPr="00D67D16">
        <w:t xml:space="preserve">Согласно плану на 2017 год,  </w:t>
      </w:r>
      <w:r>
        <w:t>за 9 месяцев проведено  17</w:t>
      </w:r>
      <w:r w:rsidRPr="00D67D16">
        <w:t xml:space="preserve"> местных спортивных меропри</w:t>
      </w:r>
      <w:r w:rsidRPr="00D67D16">
        <w:t>я</w:t>
      </w:r>
      <w:r w:rsidRPr="00D67D16">
        <w:t xml:space="preserve">тий. </w:t>
      </w:r>
    </w:p>
    <w:p w:rsidR="00BF4331" w:rsidRPr="00D67D16" w:rsidRDefault="00BF4331" w:rsidP="00BF4331">
      <w:pPr>
        <w:ind w:firstLine="720"/>
        <w:jc w:val="both"/>
      </w:pPr>
    </w:p>
    <w:p w:rsidR="00BF4331" w:rsidRPr="00AB194E" w:rsidRDefault="00BF4331" w:rsidP="00BF4331">
      <w:pPr>
        <w:shd w:val="clear" w:color="auto" w:fill="FFFFFF"/>
        <w:ind w:firstLine="720"/>
        <w:jc w:val="both"/>
      </w:pPr>
      <w:r w:rsidRPr="00AB194E">
        <w:t xml:space="preserve">Оценивая итоги работы за </w:t>
      </w:r>
      <w:r>
        <w:t>9 месяцев 2017</w:t>
      </w:r>
      <w:r w:rsidRPr="00AB194E">
        <w:t xml:space="preserve"> года по сравнению с </w:t>
      </w:r>
      <w:r>
        <w:t>аналогичным  периодом 2016</w:t>
      </w:r>
      <w:r w:rsidRPr="00AB194E">
        <w:t xml:space="preserve"> года, можно сделать следующий вывод:</w:t>
      </w:r>
    </w:p>
    <w:p w:rsidR="00BF4331" w:rsidRPr="00D67D16" w:rsidRDefault="00BF4331" w:rsidP="00BF4331">
      <w:pPr>
        <w:shd w:val="clear" w:color="auto" w:fill="FFFFFF"/>
        <w:ind w:firstLine="720"/>
        <w:jc w:val="both"/>
      </w:pPr>
      <w:r w:rsidRPr="00AB194E">
        <w:t xml:space="preserve"> </w:t>
      </w:r>
      <w:r w:rsidRPr="00975CEE">
        <w:t xml:space="preserve">К уровню анализируемого  периода прошлого года за 9 месяцев  2017 года  выдано справок о составе семьи и справок ЛПХ  на  35 % больше, </w:t>
      </w:r>
      <w:r>
        <w:t xml:space="preserve">в связи с  </w:t>
      </w:r>
      <w:r w:rsidRPr="00D67D16">
        <w:t>переоформление</w:t>
      </w:r>
      <w:r>
        <w:t>м</w:t>
      </w:r>
      <w:r w:rsidRPr="00D67D16">
        <w:t xml:space="preserve"> догов</w:t>
      </w:r>
      <w:r w:rsidRPr="00D67D16">
        <w:t>о</w:t>
      </w:r>
      <w:r w:rsidRPr="00D67D16">
        <w:t xml:space="preserve">ров с газовой службой.  </w:t>
      </w:r>
      <w:r>
        <w:t xml:space="preserve">Уменьшилось в отчетном периоде </w:t>
      </w:r>
      <w:r w:rsidRPr="00D67D16">
        <w:t>2017г. по сравнению с предыдущим</w:t>
      </w:r>
      <w:r>
        <w:t xml:space="preserve"> годом  на </w:t>
      </w:r>
      <w:r w:rsidRPr="00D67D16">
        <w:t xml:space="preserve"> </w:t>
      </w:r>
      <w:r>
        <w:t xml:space="preserve">65 </w:t>
      </w:r>
      <w:r w:rsidRPr="00D67D16">
        <w:t xml:space="preserve">% количество </w:t>
      </w:r>
      <w:r>
        <w:t>переданной</w:t>
      </w:r>
      <w:r w:rsidRPr="00AB194E">
        <w:t xml:space="preserve"> информации в вышестоящие органы</w:t>
      </w:r>
      <w:r>
        <w:t>, это связанно с р</w:t>
      </w:r>
      <w:r>
        <w:t>а</w:t>
      </w:r>
      <w:r>
        <w:t xml:space="preserve">ботой </w:t>
      </w:r>
      <w:r w:rsidRPr="00D67D16">
        <w:t xml:space="preserve"> </w:t>
      </w:r>
      <w:r w:rsidRPr="00802CBB">
        <w:rPr>
          <w:bCs/>
        </w:rPr>
        <w:t>системы</w:t>
      </w:r>
      <w:r w:rsidRPr="00802CBB">
        <w:t xml:space="preserve"> электронного документооборота.</w:t>
      </w:r>
      <w:r>
        <w:t xml:space="preserve"> В 2016г. отчетного периода передано</w:t>
      </w:r>
      <w:r w:rsidRPr="00AB194E">
        <w:t xml:space="preserve"> инфо</w:t>
      </w:r>
      <w:r w:rsidRPr="00AB194E">
        <w:t>р</w:t>
      </w:r>
      <w:r w:rsidRPr="00AB194E">
        <w:t>мации в вышестоящие органы</w:t>
      </w:r>
      <w:r w:rsidRPr="00802CBB">
        <w:t xml:space="preserve"> </w:t>
      </w:r>
      <w:r>
        <w:t>по системе СЭД «Дело»  в 4 раза меньше по сравнению с отче</w:t>
      </w:r>
      <w:r>
        <w:t>т</w:t>
      </w:r>
      <w:r>
        <w:t>ным периодом 2017г.</w:t>
      </w:r>
    </w:p>
    <w:p w:rsidR="00BF4331" w:rsidRPr="004F51EB" w:rsidRDefault="00BF4331" w:rsidP="00BF4331">
      <w:pPr>
        <w:shd w:val="clear" w:color="auto" w:fill="FFFFFF"/>
        <w:ind w:firstLine="720"/>
        <w:jc w:val="both"/>
      </w:pPr>
      <w:r w:rsidRPr="004F51EB">
        <w:lastRenderedPageBreak/>
        <w:t>Составлено протоколов сотрудниками  администрации  по  нарушению  правил  благоу</w:t>
      </w:r>
      <w:r w:rsidRPr="004F51EB">
        <w:t>с</w:t>
      </w:r>
      <w:r w:rsidRPr="004F51EB">
        <w:t xml:space="preserve">тройства Анастасиевского  сельского поселения в отчетном периоде 2017 года </w:t>
      </w:r>
      <w:r>
        <w:t xml:space="preserve">на 13% больше </w:t>
      </w:r>
      <w:r w:rsidRPr="004F51EB">
        <w:t>по сравнению с периодом 2016г.  Если  взять  в разрезе по тематики  составления  администр</w:t>
      </w:r>
      <w:r w:rsidRPr="004F51EB">
        <w:t>а</w:t>
      </w:r>
      <w:r w:rsidRPr="004F51EB">
        <w:t>тивных  протоколов,  то  количество  составленных  протоколов  по  причине  в</w:t>
      </w:r>
      <w:r w:rsidRPr="004F51EB">
        <w:t>ы</w:t>
      </w:r>
      <w:r w:rsidRPr="004F51EB">
        <w:t>жигание сухой растительности, сжигание мусора за 9 месяцев 2017 года на 90 % выше,  чем  в  анал</w:t>
      </w:r>
      <w:r w:rsidRPr="004F51EB">
        <w:t>о</w:t>
      </w:r>
      <w:r w:rsidRPr="004F51EB">
        <w:t>гичный  период 2016 года, так же  в  2017году проводится работа по выявлению</w:t>
      </w:r>
      <w:r>
        <w:t>,</w:t>
      </w:r>
      <w:r w:rsidRPr="004F51EB">
        <w:t xml:space="preserve"> </w:t>
      </w:r>
      <w:proofErr w:type="gramStart"/>
      <w:r w:rsidRPr="004F51EB">
        <w:t>лиц</w:t>
      </w:r>
      <w:proofErr w:type="gramEnd"/>
      <w:r w:rsidRPr="004F51EB">
        <w:t xml:space="preserve"> не заключивших  договора на вывоз ТБО, что повлияло на общее количество составления  администр</w:t>
      </w:r>
      <w:r w:rsidRPr="004F51EB">
        <w:t>а</w:t>
      </w:r>
      <w:r w:rsidRPr="004F51EB">
        <w:t>тивных  протоколов по сравнении с  предыдущим годом.</w:t>
      </w:r>
    </w:p>
    <w:p w:rsidR="00BF4331" w:rsidRPr="00813440" w:rsidRDefault="00BF4331" w:rsidP="00BF4331">
      <w:pPr>
        <w:shd w:val="clear" w:color="auto" w:fill="FFFFFF"/>
        <w:ind w:firstLine="720"/>
        <w:jc w:val="both"/>
        <w:rPr>
          <w:highlight w:val="yellow"/>
        </w:rPr>
      </w:pPr>
      <w:r w:rsidRPr="004F51EB">
        <w:t xml:space="preserve">Обращений </w:t>
      </w:r>
      <w:r w:rsidRPr="00AB194E">
        <w:rPr>
          <w:rFonts w:eastAsia="Microsoft JhengHei"/>
        </w:rPr>
        <w:t>по поводу адресной помощи</w:t>
      </w:r>
      <w:r>
        <w:rPr>
          <w:rFonts w:eastAsia="Microsoft JhengHei"/>
        </w:rPr>
        <w:t xml:space="preserve"> увеличилось, в связи с чем увеличилось</w:t>
      </w:r>
      <w:r w:rsidRPr="004F51EB">
        <w:rPr>
          <w:rFonts w:eastAsia="Microsoft JhengHei"/>
        </w:rPr>
        <w:t xml:space="preserve"> </w:t>
      </w:r>
      <w:r>
        <w:rPr>
          <w:rFonts w:eastAsia="Microsoft JhengHei"/>
        </w:rPr>
        <w:t>почти в 2 раза за текущий период 2017г.  к</w:t>
      </w:r>
      <w:r>
        <w:rPr>
          <w:rFonts w:eastAsia="Microsoft JhengHei"/>
        </w:rPr>
        <w:t>о</w:t>
      </w:r>
      <w:r>
        <w:rPr>
          <w:rFonts w:eastAsia="Microsoft JhengHei"/>
        </w:rPr>
        <w:t xml:space="preserve">личество выданных актов </w:t>
      </w:r>
      <w:r w:rsidRPr="00D67D16">
        <w:t>обследования</w:t>
      </w:r>
      <w:r>
        <w:t xml:space="preserve"> жилищно </w:t>
      </w:r>
      <w:proofErr w:type="gramStart"/>
      <w:r>
        <w:t>-м</w:t>
      </w:r>
      <w:proofErr w:type="gramEnd"/>
      <w:r>
        <w:t>атериальных у</w:t>
      </w:r>
      <w:r>
        <w:t>с</w:t>
      </w:r>
      <w:r>
        <w:t>ловий.</w:t>
      </w:r>
    </w:p>
    <w:p w:rsidR="00BF4331" w:rsidRPr="00AB194E" w:rsidRDefault="00BF4331" w:rsidP="00BF4331">
      <w:pPr>
        <w:ind w:firstLine="720"/>
        <w:jc w:val="both"/>
      </w:pPr>
      <w:r w:rsidRPr="00D67D16">
        <w:t xml:space="preserve">Число  письменных и устных обращений граждан </w:t>
      </w:r>
      <w:r>
        <w:t>уменьшилось в 2 раза.</w:t>
      </w: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Pr="00AB194E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  <w:r w:rsidRPr="00AB194E">
        <w:t xml:space="preserve">Глава </w:t>
      </w:r>
      <w:r>
        <w:t>Администрации</w:t>
      </w:r>
    </w:p>
    <w:p w:rsidR="00BF4331" w:rsidRPr="00AB194E" w:rsidRDefault="00BF4331" w:rsidP="00BF4331">
      <w:pPr>
        <w:ind w:firstLine="720"/>
        <w:jc w:val="both"/>
      </w:pPr>
      <w:r w:rsidRPr="00AB194E">
        <w:t>Анастасиевског</w:t>
      </w:r>
      <w:r>
        <w:t>о сельского поселения</w:t>
      </w:r>
      <w:r w:rsidRPr="00AB194E">
        <w:tab/>
      </w:r>
      <w:r w:rsidRPr="00AB194E">
        <w:tab/>
      </w:r>
      <w:r w:rsidRPr="00AB194E">
        <w:tab/>
      </w:r>
      <w:r w:rsidRPr="00AB194E">
        <w:tab/>
        <w:t>Е.А. Ан</w:t>
      </w:r>
      <w:r w:rsidRPr="00AB194E">
        <w:t>д</w:t>
      </w:r>
      <w:r w:rsidRPr="00AB194E">
        <w:t xml:space="preserve">реева </w:t>
      </w:r>
    </w:p>
    <w:p w:rsidR="00BF4331" w:rsidRPr="00AB194E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Default="00BF4331" w:rsidP="00BF4331">
      <w:pPr>
        <w:ind w:firstLine="720"/>
        <w:jc w:val="both"/>
        <w:rPr>
          <w:i/>
        </w:rPr>
      </w:pPr>
    </w:p>
    <w:p w:rsidR="00BF4331" w:rsidRPr="00AB194E" w:rsidRDefault="00BF4331" w:rsidP="00BF4331">
      <w:pPr>
        <w:jc w:val="both"/>
      </w:pPr>
      <w:r w:rsidRPr="00AB194E">
        <w:rPr>
          <w:i/>
        </w:rPr>
        <w:t xml:space="preserve">Исполнитель:   </w:t>
      </w:r>
      <w:r>
        <w:rPr>
          <w:i/>
        </w:rPr>
        <w:t xml:space="preserve">Хмара О.А. </w:t>
      </w:r>
      <w:r w:rsidRPr="00AB194E">
        <w:rPr>
          <w:i/>
        </w:rPr>
        <w:t xml:space="preserve">тел. </w:t>
      </w:r>
      <w:r>
        <w:rPr>
          <w:i/>
        </w:rPr>
        <w:t>8(86341)</w:t>
      </w:r>
      <w:r w:rsidRPr="00AB194E">
        <w:rPr>
          <w:i/>
        </w:rPr>
        <w:t>3-</w:t>
      </w:r>
      <w:r>
        <w:rPr>
          <w:i/>
        </w:rPr>
        <w:t>67-45</w:t>
      </w:r>
    </w:p>
    <w:p w:rsidR="00BF4331" w:rsidRPr="00AB194E" w:rsidRDefault="00BF4331" w:rsidP="00BF4331">
      <w:pPr>
        <w:ind w:firstLine="720"/>
        <w:jc w:val="both"/>
      </w:pPr>
    </w:p>
    <w:p w:rsidR="00BF4331" w:rsidRDefault="00BF4331" w:rsidP="00BF4331">
      <w:pPr>
        <w:rPr>
          <w:sz w:val="28"/>
          <w:szCs w:val="28"/>
        </w:rPr>
      </w:pPr>
    </w:p>
    <w:p w:rsidR="00BF4331" w:rsidRDefault="00BF4331" w:rsidP="00BF4331">
      <w:pPr>
        <w:rPr>
          <w:sz w:val="28"/>
          <w:szCs w:val="28"/>
        </w:rPr>
      </w:pPr>
    </w:p>
    <w:p w:rsidR="00BF4331" w:rsidRDefault="00BF4331" w:rsidP="00BF4331">
      <w:pPr>
        <w:rPr>
          <w:sz w:val="28"/>
          <w:szCs w:val="28"/>
        </w:rPr>
      </w:pPr>
    </w:p>
    <w:p w:rsidR="00BF4331" w:rsidRDefault="00BF4331" w:rsidP="00BF4331">
      <w:pPr>
        <w:rPr>
          <w:sz w:val="28"/>
          <w:szCs w:val="28"/>
        </w:rPr>
      </w:pPr>
    </w:p>
    <w:p w:rsidR="00BF4331" w:rsidRDefault="00BF4331" w:rsidP="00BF4331">
      <w:pPr>
        <w:jc w:val="right"/>
        <w:rPr>
          <w:sz w:val="28"/>
          <w:szCs w:val="28"/>
        </w:rPr>
      </w:pPr>
    </w:p>
    <w:p w:rsidR="00BF4331" w:rsidRDefault="00BF4331" w:rsidP="00BF4331">
      <w:pPr>
        <w:jc w:val="right"/>
        <w:rPr>
          <w:sz w:val="28"/>
          <w:szCs w:val="28"/>
        </w:rPr>
      </w:pPr>
    </w:p>
    <w:p w:rsidR="00BF4331" w:rsidRDefault="00BF4331" w:rsidP="00BF4331">
      <w:pPr>
        <w:jc w:val="right"/>
        <w:rPr>
          <w:sz w:val="28"/>
          <w:szCs w:val="28"/>
        </w:rPr>
      </w:pPr>
    </w:p>
    <w:p w:rsidR="00BF4331" w:rsidRDefault="00BF4331" w:rsidP="00BF4331">
      <w:pPr>
        <w:jc w:val="right"/>
        <w:rPr>
          <w:sz w:val="28"/>
          <w:szCs w:val="28"/>
        </w:rPr>
      </w:pPr>
    </w:p>
    <w:p w:rsidR="00BF4331" w:rsidRDefault="00BF4331" w:rsidP="00BF4331">
      <w:pPr>
        <w:jc w:val="right"/>
        <w:rPr>
          <w:sz w:val="28"/>
          <w:szCs w:val="28"/>
        </w:rPr>
      </w:pPr>
    </w:p>
    <w:p w:rsidR="00BF4331" w:rsidRDefault="00BF4331" w:rsidP="00BF4331">
      <w:pPr>
        <w:jc w:val="right"/>
        <w:rPr>
          <w:sz w:val="28"/>
          <w:szCs w:val="28"/>
        </w:rPr>
      </w:pPr>
    </w:p>
    <w:p w:rsidR="00BF4331" w:rsidRDefault="00BF4331" w:rsidP="00BF4331">
      <w:pPr>
        <w:rPr>
          <w:sz w:val="20"/>
          <w:szCs w:val="20"/>
        </w:rPr>
      </w:pPr>
    </w:p>
    <w:p w:rsidR="00BF4331" w:rsidRDefault="00BF4331" w:rsidP="00BF4331">
      <w:pPr>
        <w:rPr>
          <w:sz w:val="20"/>
          <w:szCs w:val="20"/>
        </w:rPr>
      </w:pPr>
    </w:p>
    <w:p w:rsidR="00BF4331" w:rsidRDefault="00BF4331" w:rsidP="00BF4331">
      <w:pPr>
        <w:rPr>
          <w:sz w:val="20"/>
          <w:szCs w:val="20"/>
        </w:rPr>
      </w:pPr>
    </w:p>
    <w:sectPr w:rsidR="00BF4331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73"/>
    <w:multiLevelType w:val="hybridMultilevel"/>
    <w:tmpl w:val="AC6A1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454434"/>
    <w:multiLevelType w:val="hybridMultilevel"/>
    <w:tmpl w:val="C4465500"/>
    <w:lvl w:ilvl="0" w:tplc="55E461F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A05CD"/>
    <w:multiLevelType w:val="hybridMultilevel"/>
    <w:tmpl w:val="62AE1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FC3A7C"/>
    <w:multiLevelType w:val="hybridMultilevel"/>
    <w:tmpl w:val="AA76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EF6D01"/>
    <w:multiLevelType w:val="hybridMultilevel"/>
    <w:tmpl w:val="2DEAF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6E02C4"/>
    <w:multiLevelType w:val="hybridMultilevel"/>
    <w:tmpl w:val="6CCC62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D36099"/>
    <w:multiLevelType w:val="hybridMultilevel"/>
    <w:tmpl w:val="E95886C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8">
    <w:nsid w:val="709F4EAC"/>
    <w:multiLevelType w:val="hybridMultilevel"/>
    <w:tmpl w:val="9F6468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955EBE"/>
    <w:multiLevelType w:val="hybridMultilevel"/>
    <w:tmpl w:val="D2F24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31"/>
    <w:rsid w:val="000E33BE"/>
    <w:rsid w:val="00160CE7"/>
    <w:rsid w:val="001E7B36"/>
    <w:rsid w:val="0020121B"/>
    <w:rsid w:val="0050397F"/>
    <w:rsid w:val="00625FFC"/>
    <w:rsid w:val="007738E8"/>
    <w:rsid w:val="00BF4331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F433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F4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3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BF4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2017-10-18T14:41:00Z</dcterms:created>
  <dcterms:modified xsi:type="dcterms:W3CDTF">2017-10-18T14:42:00Z</dcterms:modified>
</cp:coreProperties>
</file>