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A12FAA" w:rsidP="00C972A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A12FAA">
        <w:rPr>
          <w:sz w:val="24"/>
        </w:rPr>
        <w:t>__</w:t>
      </w:r>
      <w:r w:rsidR="00D14B02">
        <w:rPr>
          <w:sz w:val="24"/>
        </w:rPr>
        <w:t xml:space="preserve"> </w:t>
      </w:r>
      <w:r w:rsidR="00ED6396">
        <w:rPr>
          <w:sz w:val="24"/>
        </w:rPr>
        <w:t>мая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Pr="002F511E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107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Pr="002F511E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375E" w:rsidRPr="00A766CA" w:rsidRDefault="00ED6396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678" w:type="dxa"/>
        <w:tblInd w:w="96" w:type="dxa"/>
        <w:tblLook w:val="04A0"/>
      </w:tblPr>
      <w:tblGrid>
        <w:gridCol w:w="4123"/>
        <w:gridCol w:w="460"/>
        <w:gridCol w:w="550"/>
        <w:gridCol w:w="1221"/>
        <w:gridCol w:w="576"/>
        <w:gridCol w:w="1090"/>
        <w:gridCol w:w="996"/>
        <w:gridCol w:w="996"/>
        <w:gridCol w:w="666"/>
      </w:tblGrid>
      <w:tr w:rsidR="00ED6396" w:rsidRPr="00ED6396" w:rsidTr="00ED6396">
        <w:trPr>
          <w:trHeight w:val="339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"Приложение  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к Решению Собрания депутатов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 xml:space="preserve">от 26.12.2023 г. № 107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098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(тыс. рублей)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ПР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ВР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2026 год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78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3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31863,1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18027,8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8706,7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3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8998,0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7336,8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7345,4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5898,2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6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1558,2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1344,2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</w:tr>
      <w:tr w:rsidR="00ED6396" w:rsidRPr="00ED6396" w:rsidTr="00ED6396">
        <w:trPr>
          <w:trHeight w:val="22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3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</w:t>
            </w:r>
            <w:r w:rsidRPr="00ED6396">
              <w:rPr>
                <w:color w:val="000000"/>
                <w:sz w:val="24"/>
              </w:rPr>
              <w:lastRenderedPageBreak/>
              <w:t>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7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7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7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0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2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326,4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организацию и проведение выборов в представительные органы </w:t>
            </w:r>
            <w:r w:rsidRPr="00ED6396">
              <w:rPr>
                <w:sz w:val="24"/>
              </w:rPr>
              <w:lastRenderedPageBreak/>
              <w:t xml:space="preserve">муниципального образования </w:t>
            </w:r>
            <w:r w:rsidRPr="00ED6396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D6396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326,4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1043,5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2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7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0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6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муниципального органа сельского </w:t>
            </w:r>
            <w:r w:rsidRPr="00ED6396">
              <w:rPr>
                <w:sz w:val="24"/>
              </w:rPr>
              <w:lastRenderedPageBreak/>
              <w:t>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422,8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422,8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5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422,8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19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79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</w:t>
            </w:r>
            <w:r w:rsidRPr="00ED6396">
              <w:rPr>
                <w:sz w:val="24"/>
              </w:rPr>
              <w:lastRenderedPageBreak/>
              <w:t>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29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8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55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</w:t>
            </w:r>
            <w:r w:rsidRPr="00ED6396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34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8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11914,6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2370,7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7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11840,6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2339,7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</w:t>
            </w:r>
            <w:r w:rsidRPr="00ED6396">
              <w:rPr>
                <w:sz w:val="24"/>
              </w:rPr>
              <w:lastRenderedPageBreak/>
              <w:t>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1257,0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5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8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6997,5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625,8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Реализация направления расходов  в рамках подпрограммы </w:t>
            </w:r>
            <w:r w:rsidRPr="00ED6396">
              <w:rPr>
                <w:sz w:val="24"/>
              </w:rPr>
              <w:lastRenderedPageBreak/>
              <w:t>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7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2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 xml:space="preserve">Профессиональная подготовка, </w:t>
            </w:r>
            <w:r w:rsidRPr="00ED6396">
              <w:rPr>
                <w:b/>
                <w:bCs/>
                <w:sz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0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72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4609,8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4923,2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4102,7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00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2907,1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1820,9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74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3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</w:t>
            </w:r>
            <w:r w:rsidRPr="00ED6396">
              <w:rPr>
                <w:sz w:val="24"/>
              </w:rPr>
              <w:lastRenderedPageBreak/>
              <w:t>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46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8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8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212,5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2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D6396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ED6396">
        <w:rPr>
          <w:bCs/>
          <w:sz w:val="24"/>
        </w:rPr>
        <w:t>2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1091" w:type="dxa"/>
        <w:tblInd w:w="-176" w:type="dxa"/>
        <w:tblLook w:val="04A0"/>
      </w:tblPr>
      <w:tblGrid>
        <w:gridCol w:w="3582"/>
        <w:gridCol w:w="780"/>
        <w:gridCol w:w="460"/>
        <w:gridCol w:w="550"/>
        <w:gridCol w:w="1092"/>
        <w:gridCol w:w="576"/>
        <w:gridCol w:w="1205"/>
        <w:gridCol w:w="1111"/>
        <w:gridCol w:w="1134"/>
        <w:gridCol w:w="601"/>
      </w:tblGrid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"Приложение 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к Решению Собрания депутатов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 xml:space="preserve">от 26.12.2023 № 107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(тыс. рублей)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ВР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2026 год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31863,1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18434,1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18027,8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9411,2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8706,7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3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8998,0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7336,8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7345,4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5898,2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1558,2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1344,2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</w:t>
            </w:r>
            <w:r w:rsidRPr="00ED6396">
              <w:rPr>
                <w:sz w:val="24"/>
              </w:rPr>
              <w:lastRenderedPageBreak/>
              <w:t>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0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</w:t>
            </w:r>
            <w:r w:rsidRPr="00ED6396">
              <w:rPr>
                <w:color w:val="000000"/>
                <w:sz w:val="24"/>
              </w:rPr>
              <w:lastRenderedPageBreak/>
              <w:t>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326,4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7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D6396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D6396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326,4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413,2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1043,5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</w:t>
            </w:r>
            <w:r w:rsidRPr="00ED6396">
              <w:rPr>
                <w:sz w:val="24"/>
              </w:rPr>
              <w:lastRenderedPageBreak/>
              <w:t>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5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352,6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422,8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352,6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422,8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422,8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2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5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</w:t>
            </w:r>
            <w:r w:rsidRPr="00ED6396">
              <w:rPr>
                <w:sz w:val="24"/>
              </w:rPr>
              <w:lastRenderedPageBreak/>
              <w:t>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1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</w:t>
            </w:r>
            <w:r w:rsidRPr="00ED6396">
              <w:rPr>
                <w:sz w:val="24"/>
              </w:rPr>
              <w:lastRenderedPageBreak/>
              <w:t>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4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11914,6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2426,7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2370,7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</w:t>
            </w:r>
            <w:r w:rsidRPr="00ED6396">
              <w:rPr>
                <w:sz w:val="24"/>
              </w:rPr>
              <w:lastRenderedPageBreak/>
              <w:t>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11840,6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2339,7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1191,6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1257,0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962,3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прочие мероприятия по благоустройству территории </w:t>
            </w:r>
            <w:r w:rsidRPr="00ED6396">
              <w:rPr>
                <w:sz w:val="24"/>
              </w:rPr>
              <w:lastRenderedPageBreak/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6997,5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625,8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ED6396">
              <w:rPr>
                <w:sz w:val="24"/>
              </w:rPr>
              <w:lastRenderedPageBreak/>
              <w:t>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2279,2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</w:t>
            </w:r>
            <w:r w:rsidRPr="00ED6396">
              <w:rPr>
                <w:sz w:val="24"/>
              </w:rPr>
              <w:lastRenderedPageBreak/>
              <w:t>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4609,8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4102,7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2907,1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1649,8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1820,9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6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1798,1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содержания имущества в рамках подпрограммы «Дома культуры» муниципальной программы «Развитие культуры» (Уплата налогов, </w:t>
            </w:r>
            <w:r w:rsidRPr="00ED6396">
              <w:rPr>
                <w:sz w:val="24"/>
              </w:rPr>
              <w:lastRenderedPageBreak/>
              <w:t>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8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196,4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212,5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D6396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ED6396">
        <w:rPr>
          <w:bCs/>
          <w:sz w:val="24"/>
        </w:rPr>
        <w:t>3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939" w:type="dxa"/>
        <w:tblInd w:w="-176" w:type="dxa"/>
        <w:tblLook w:val="04A0"/>
      </w:tblPr>
      <w:tblGrid>
        <w:gridCol w:w="4112"/>
        <w:gridCol w:w="1388"/>
        <w:gridCol w:w="576"/>
        <w:gridCol w:w="460"/>
        <w:gridCol w:w="550"/>
        <w:gridCol w:w="1054"/>
        <w:gridCol w:w="1074"/>
        <w:gridCol w:w="1007"/>
        <w:gridCol w:w="718"/>
      </w:tblGrid>
      <w:tr w:rsidR="00ED6396" w:rsidRPr="00ED6396" w:rsidTr="00ED6396">
        <w:trPr>
          <w:trHeight w:val="169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"Приложение 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к Решению Собрания депутатов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от 26.12.2023 № 107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8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8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(тыс. рублей)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ПР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2026 год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773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7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31863,1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18434,1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18027,8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7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2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196,4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212,5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5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9615,4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2406,7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2350,7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9541,4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2375,7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2319,7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</w:t>
            </w:r>
            <w:r w:rsidRPr="00ED6396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1191,6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1221,0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1257,0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55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962,3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6997,5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718,0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625,8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5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</w:t>
            </w:r>
            <w:r w:rsidRPr="00ED6396">
              <w:rPr>
                <w:sz w:val="24"/>
              </w:rPr>
              <w:lastRenderedPageBreak/>
              <w:t>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4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38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2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0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2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4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9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</w:t>
            </w:r>
            <w:r w:rsidRPr="00ED6396">
              <w:rPr>
                <w:sz w:val="24"/>
              </w:rPr>
              <w:lastRenderedPageBreak/>
              <w:t>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92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 w:rsidRPr="00ED6396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3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8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безопасности на воде в рамках </w:t>
            </w:r>
            <w:r w:rsidRPr="00ED6396">
              <w:rPr>
                <w:sz w:val="24"/>
              </w:rPr>
              <w:lastRenderedPageBreak/>
              <w:t>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4609,8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4923,2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4102,7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2907,1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1649,8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1820,9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1798,1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</w:t>
            </w:r>
            <w:r w:rsidRPr="00ED6396">
              <w:rPr>
                <w:sz w:val="24"/>
              </w:rPr>
              <w:lastRenderedPageBreak/>
              <w:t>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121,8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8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3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1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0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</w:t>
            </w:r>
            <w:r w:rsidRPr="00ED6396">
              <w:rPr>
                <w:sz w:val="24"/>
              </w:rPr>
              <w:lastRenderedPageBreak/>
              <w:t>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49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lastRenderedPageBreak/>
              <w:t>Муниципальная программа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2279,2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t>Подпрограмма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2279,2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9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 – 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2279,2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7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9141,0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7979,8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7479,8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5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</w:t>
            </w:r>
            <w:r w:rsidRPr="00ED6396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6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113,2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9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8997,8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7836,6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7336,6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</w:t>
            </w:r>
            <w:r w:rsidRPr="00ED6396">
              <w:rPr>
                <w:sz w:val="24"/>
              </w:rPr>
              <w:lastRenderedPageBreak/>
              <w:t>(Расходы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7345,4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6405,7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5898,2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1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1558,2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1336,7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1344,2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4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0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</w:t>
            </w:r>
            <w:r w:rsidRPr="00ED6396">
              <w:rPr>
                <w:color w:val="000000"/>
                <w:sz w:val="24"/>
              </w:rPr>
              <w:lastRenderedPageBreak/>
              <w:t>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8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652,8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888,8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1679,7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652,8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888,8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1679,7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1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387,4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422,8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</w:t>
            </w:r>
            <w:r w:rsidRPr="00ED6396">
              <w:rPr>
                <w:sz w:val="24"/>
              </w:rPr>
              <w:lastRenderedPageBreak/>
              <w:t>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D6396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D6396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326,4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9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451,2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D6396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  <w:r>
        <w:rPr>
          <w:sz w:val="24"/>
        </w:rPr>
        <w:t>1.</w:t>
      </w:r>
      <w:r w:rsidR="00ED6396">
        <w:rPr>
          <w:sz w:val="24"/>
        </w:rPr>
        <w:t>4</w:t>
      </w:r>
      <w:r>
        <w:rPr>
          <w:sz w:val="24"/>
        </w:rPr>
        <w:t xml:space="preserve">. </w:t>
      </w:r>
      <w:r>
        <w:rPr>
          <w:bCs/>
          <w:sz w:val="24"/>
        </w:rPr>
        <w:t xml:space="preserve">Приложение 10 </w:t>
      </w:r>
      <w:r w:rsidRPr="00956AC8">
        <w:rPr>
          <w:bCs/>
          <w:sz w:val="24"/>
        </w:rPr>
        <w:t>«</w:t>
      </w:r>
      <w:r w:rsidRPr="00CE2AB4">
        <w:rPr>
          <w:bCs/>
          <w:sz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 w:rsidR="00BD736D">
        <w:rPr>
          <w:bCs/>
          <w:sz w:val="24"/>
        </w:rPr>
        <w:t>4</w:t>
      </w:r>
      <w:r w:rsidRPr="00CE2AB4">
        <w:rPr>
          <w:bCs/>
          <w:sz w:val="24"/>
        </w:rPr>
        <w:t xml:space="preserve"> год и на плановый период 202</w:t>
      </w:r>
      <w:r w:rsidR="00BD736D">
        <w:rPr>
          <w:bCs/>
          <w:sz w:val="24"/>
        </w:rPr>
        <w:t>5</w:t>
      </w:r>
      <w:r w:rsidRPr="00CE2AB4">
        <w:rPr>
          <w:bCs/>
          <w:sz w:val="24"/>
        </w:rPr>
        <w:t xml:space="preserve"> и 202</w:t>
      </w:r>
      <w:r w:rsidR="00BD736D">
        <w:rPr>
          <w:bCs/>
          <w:sz w:val="24"/>
        </w:rPr>
        <w:t>6</w:t>
      </w:r>
      <w:r w:rsidRPr="00CE2AB4">
        <w:rPr>
          <w:bCs/>
          <w:sz w:val="24"/>
        </w:rPr>
        <w:t xml:space="preserve"> годов</w:t>
      </w:r>
      <w:r w:rsidRPr="00956AC8">
        <w:rPr>
          <w:bCs/>
          <w:sz w:val="24"/>
        </w:rPr>
        <w:t>» изложить в следующей редакции</w:t>
      </w:r>
      <w:r>
        <w:rPr>
          <w:bCs/>
          <w:sz w:val="24"/>
        </w:rPr>
        <w:t>:</w:t>
      </w:r>
    </w:p>
    <w:p w:rsidR="0000225F" w:rsidRDefault="0000225F" w:rsidP="0000225F">
      <w:pPr>
        <w:ind w:firstLine="0"/>
        <w:jc w:val="right"/>
        <w:rPr>
          <w:sz w:val="24"/>
        </w:rPr>
        <w:sectPr w:rsidR="0000225F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  <w:bookmarkStart w:id="1" w:name="RANGE!A1:M17"/>
    </w:p>
    <w:tbl>
      <w:tblPr>
        <w:tblW w:w="18989" w:type="dxa"/>
        <w:tblInd w:w="96" w:type="dxa"/>
        <w:tblLayout w:type="fixed"/>
        <w:tblLook w:val="04A0"/>
      </w:tblPr>
      <w:tblGrid>
        <w:gridCol w:w="534"/>
        <w:gridCol w:w="4156"/>
        <w:gridCol w:w="1134"/>
        <w:gridCol w:w="1097"/>
        <w:gridCol w:w="1220"/>
        <w:gridCol w:w="992"/>
        <w:gridCol w:w="1276"/>
        <w:gridCol w:w="1417"/>
        <w:gridCol w:w="1171"/>
        <w:gridCol w:w="993"/>
        <w:gridCol w:w="906"/>
        <w:gridCol w:w="992"/>
        <w:gridCol w:w="3101"/>
      </w:tblGrid>
      <w:tr w:rsidR="0000225F" w:rsidRPr="0000225F" w:rsidTr="00BD736D">
        <w:trPr>
          <w:trHeight w:val="303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lastRenderedPageBreak/>
              <w:t>"Приложение 10</w:t>
            </w:r>
            <w:bookmarkEnd w:id="1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к Решению Собрания депутатов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"О бюджете 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от 26.12.2023 г. №107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1588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25F">
              <w:rPr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Наименование 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Код КБК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7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расходы за счет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0225F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1798,1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934,2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0225F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EE6A9C" w:rsidP="00ED6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951 0503 </w:t>
            </w:r>
            <w:r w:rsidR="00ED6396">
              <w:rPr>
                <w:sz w:val="20"/>
                <w:szCs w:val="20"/>
              </w:rPr>
              <w:t>20</w:t>
            </w:r>
            <w:r w:rsidR="0000225F" w:rsidRPr="0000225F">
              <w:rPr>
                <w:sz w:val="20"/>
                <w:szCs w:val="20"/>
              </w:rPr>
              <w:t xml:space="preserve">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F46AEA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  <w:r w:rsidR="00F46AEA">
              <w:rPr>
                <w:sz w:val="20"/>
                <w:szCs w:val="20"/>
              </w:rPr>
              <w:t>2</w:t>
            </w:r>
            <w:r w:rsidRPr="0000225F">
              <w:rPr>
                <w:sz w:val="20"/>
                <w:szCs w:val="20"/>
              </w:rPr>
              <w:t>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F46AEA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A5530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14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</w:t>
            </w:r>
            <w:r w:rsidR="00BD736D">
              <w:rPr>
                <w:sz w:val="20"/>
                <w:szCs w:val="20"/>
              </w:rPr>
              <w:t xml:space="preserve"> Ростовской области</w:t>
            </w:r>
            <w:r w:rsidRPr="0000225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А2 55190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9E2D51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</w:t>
            </w:r>
            <w:r w:rsidR="009E2D51">
              <w:rPr>
                <w:sz w:val="20"/>
                <w:szCs w:val="20"/>
              </w:rPr>
              <w:t>1</w:t>
            </w:r>
            <w:r w:rsidRPr="0000225F">
              <w:rPr>
                <w:sz w:val="20"/>
                <w:szCs w:val="20"/>
              </w:rPr>
              <w:t>99,1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1A5530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  <w:r w:rsidR="001A5530">
              <w:rPr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9E2D51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5530">
              <w:rPr>
                <w:sz w:val="20"/>
                <w:szCs w:val="20"/>
              </w:rPr>
              <w:t>66,8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0225F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0225F" w:rsidRDefault="0000225F" w:rsidP="00BD736D">
      <w:pPr>
        <w:ind w:firstLine="0"/>
        <w:rPr>
          <w:bCs/>
          <w:sz w:val="24"/>
        </w:rPr>
        <w:sectPr w:rsidR="0000225F" w:rsidSect="00BD736D">
          <w:pgSz w:w="16838" w:h="11906" w:orient="landscape" w:code="9"/>
          <w:pgMar w:top="426" w:right="567" w:bottom="425" w:left="425" w:header="709" w:footer="743" w:gutter="0"/>
          <w:cols w:space="708"/>
          <w:docGrid w:linePitch="360"/>
        </w:sectPr>
      </w:pPr>
    </w:p>
    <w:p w:rsidR="0000225F" w:rsidRDefault="0000225F" w:rsidP="00BD736D">
      <w:pPr>
        <w:ind w:firstLine="0"/>
        <w:rPr>
          <w:bCs/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36" w:rsidRDefault="00550636">
      <w:r>
        <w:separator/>
      </w:r>
    </w:p>
  </w:endnote>
  <w:endnote w:type="continuationSeparator" w:id="0">
    <w:p w:rsidR="00550636" w:rsidRDefault="0055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36" w:rsidRDefault="00550636">
      <w:r>
        <w:separator/>
      </w:r>
    </w:p>
  </w:footnote>
  <w:footnote w:type="continuationSeparator" w:id="0">
    <w:p w:rsidR="00550636" w:rsidRDefault="00550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67433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2CA0"/>
    <w:rsid w:val="000B45A8"/>
    <w:rsid w:val="000B73D8"/>
    <w:rsid w:val="000B7B39"/>
    <w:rsid w:val="000C0353"/>
    <w:rsid w:val="000C0AE2"/>
    <w:rsid w:val="000D05EB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E1E70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43C1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0636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621D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0ACE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609E"/>
    <w:rsid w:val="00780D35"/>
    <w:rsid w:val="00783FED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4576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AA"/>
    <w:rsid w:val="009674E5"/>
    <w:rsid w:val="00967701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2D51"/>
    <w:rsid w:val="009E34A5"/>
    <w:rsid w:val="009E6B6F"/>
    <w:rsid w:val="009F2DCE"/>
    <w:rsid w:val="009F385F"/>
    <w:rsid w:val="009F4FAE"/>
    <w:rsid w:val="00A0101C"/>
    <w:rsid w:val="00A03855"/>
    <w:rsid w:val="00A06D83"/>
    <w:rsid w:val="00A12FAA"/>
    <w:rsid w:val="00A13A99"/>
    <w:rsid w:val="00A1485A"/>
    <w:rsid w:val="00A15A0A"/>
    <w:rsid w:val="00A172CF"/>
    <w:rsid w:val="00A17D33"/>
    <w:rsid w:val="00A2275F"/>
    <w:rsid w:val="00A25BF0"/>
    <w:rsid w:val="00A27205"/>
    <w:rsid w:val="00A42359"/>
    <w:rsid w:val="00A423E6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7A42"/>
    <w:rsid w:val="00BF0C4F"/>
    <w:rsid w:val="00BF2340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503A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6837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D6396"/>
    <w:rsid w:val="00EE1B78"/>
    <w:rsid w:val="00EE5338"/>
    <w:rsid w:val="00EE6A9C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antsBlack"/>
    </w:rPr>
  </w:style>
  <w:style w:type="character" w:styleId="a7">
    <w:name w:val="Hyperlink"/>
    <w:uiPriority w:val="99"/>
    <w:rsid w:val="00AA27DE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8E2B-A816-481D-83A9-75FE1353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9378</Words>
  <Characters>53459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62712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2</cp:revision>
  <cp:lastPrinted>2024-03-19T07:04:00Z</cp:lastPrinted>
  <dcterms:created xsi:type="dcterms:W3CDTF">2024-05-16T07:26:00Z</dcterms:created>
  <dcterms:modified xsi:type="dcterms:W3CDTF">2024-05-16T07:26:00Z</dcterms:modified>
</cp:coreProperties>
</file>