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99" w:rsidRDefault="00DE3899" w:rsidP="00DE3899">
      <w:pPr>
        <w:rPr>
          <w:b/>
          <w:bCs/>
        </w:rPr>
      </w:pPr>
    </w:p>
    <w:p w:rsidR="00BB4BC8" w:rsidRDefault="00BB4BC8" w:rsidP="00DE3899">
      <w:pPr>
        <w:rPr>
          <w:b/>
          <w:bCs/>
        </w:rPr>
      </w:pPr>
      <w:r w:rsidRPr="00BB4BC8">
        <w:rPr>
          <w:b/>
          <w:bCs/>
          <w:noProof/>
          <w:lang w:eastAsia="ru-RU"/>
        </w:rPr>
        <w:drawing>
          <wp:inline distT="0" distB="0" distL="0" distR="0">
            <wp:extent cx="4471988" cy="2981325"/>
            <wp:effectExtent l="0" t="0" r="5080" b="0"/>
            <wp:docPr id="1" name="Рисунок 1" descr="C:\Users\Admin\Desktop\koman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man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99" cy="298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3899" w:rsidRPr="00BB4BC8" w:rsidRDefault="00DE3899" w:rsidP="00DE3899">
      <w:pPr>
        <w:rPr>
          <w:b/>
          <w:bCs/>
          <w:sz w:val="28"/>
          <w:szCs w:val="28"/>
        </w:rPr>
      </w:pPr>
      <w:r w:rsidRPr="00BB4BC8">
        <w:rPr>
          <w:b/>
          <w:bCs/>
          <w:sz w:val="28"/>
          <w:szCs w:val="28"/>
        </w:rPr>
        <w:t>В Ростовской области стартует губернат</w:t>
      </w:r>
      <w:r w:rsidR="00EC69F1">
        <w:rPr>
          <w:b/>
          <w:bCs/>
          <w:sz w:val="28"/>
          <w:szCs w:val="28"/>
        </w:rPr>
        <w:t>орский конкурс «Лидеры Дона 2023</w:t>
      </w:r>
      <w:r w:rsidRPr="00BB4BC8">
        <w:rPr>
          <w:b/>
          <w:bCs/>
          <w:sz w:val="28"/>
          <w:szCs w:val="28"/>
        </w:rPr>
        <w:t>»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комплексных программ по вовлечению в предпринимательскую деятельность и содействию в создании собственного бизнеса, включая поддержку начинающих предпринимателей и развития института наставничества, на территории Ростовской области с 11 сентября по 10 ноября 2023 года проводится Губернаторский конкурс «Лидеры Дона 2023» (далее –конкурс). Подробная информация о конкурсе на сайте </w:t>
      </w:r>
      <w:hyperlink r:id="rId5" w:history="1">
        <w:r w:rsidRPr="00EC6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https://www.donland.ru/news/23899/ </w:t>
        </w:r>
      </w:hyperlink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Целевая аудитория – предприниматели, </w:t>
      </w:r>
      <w:proofErr w:type="spellStart"/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самозанятые</w:t>
      </w:r>
      <w:proofErr w:type="spellEnd"/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граждане, управленцы предприятий и организаций, а также все активные и инициативные жители Ростовской области, кто желает заявить о свои идеях и проектах на региональном уровне, найти единомышленников и партнеров.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ОСНОВНЫЕ ЭТАПЫ КОНКУРСА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ДИСТАНЦИОННЫЙ (ОНЛАЙН) ЭТАП (11.09 — 15.10.2023)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Прохождение тестов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команд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Командная работа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Презентации бизнес-проектов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ОЧНЫЕ ПОЛУФИНАЛЫ (18.10 — 31.10.2023)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(г. Ростове-на-Дону, </w:t>
      </w:r>
      <w:proofErr w:type="spellStart"/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г.Таганрог</w:t>
      </w:r>
      <w:proofErr w:type="spellEnd"/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)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 на промышленные предприятия для участников полуфинала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Лекции от федеральных спикеров, оценочные мероприятия.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Экспертная оценка ваших бизнес-проектов.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3 ОЧНЫЙ ФИНАЛ </w:t>
      </w:r>
      <w:proofErr w:type="gramStart"/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РОСТОВЕ-НА-ДОНУ</w:t>
      </w:r>
      <w:proofErr w:type="gramEnd"/>
      <w:r w:rsidRPr="00EC69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(10.11.2023)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Мастер-класс от спикера федерального уровня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Оценочные мероприятия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бизнес-проектов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заявку на участие и зарегистрироваться можно</w:t>
      </w:r>
      <w:r w:rsidRPr="00EC6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 11 сентября по 15 октября 2023 г. </w:t>
      </w:r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проекта: </w:t>
      </w:r>
      <w:hyperlink r:id="rId6" w:history="1">
        <w:r w:rsidRPr="00EC6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http://www.donleaders.ru/</w:t>
        </w:r>
      </w:hyperlink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</w:p>
    <w:p w:rsidR="00EC69F1" w:rsidRPr="00EC69F1" w:rsidRDefault="00EC69F1" w:rsidP="00EC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 </w:t>
      </w:r>
      <w:proofErr w:type="spellStart"/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Анастасиевского</w:t>
      </w:r>
      <w:proofErr w:type="spellEnd"/>
      <w:proofErr w:type="gramEnd"/>
      <w:r w:rsidRPr="00EC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приглашает всех заинтересованных граждан к участию в проводимом конкурсе!</w:t>
      </w:r>
    </w:p>
    <w:p w:rsidR="00EC69F1" w:rsidRDefault="00EC69F1"/>
    <w:p w:rsidR="00EC69F1" w:rsidRDefault="00EC69F1" w:rsidP="00DE3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899" w:rsidRPr="00BB4BC8" w:rsidRDefault="00DE3899">
      <w:pPr>
        <w:rPr>
          <w:sz w:val="28"/>
          <w:szCs w:val="28"/>
        </w:rPr>
      </w:pPr>
    </w:p>
    <w:sectPr w:rsidR="00DE3899" w:rsidRPr="00BB4BC8" w:rsidSect="00EC69F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A1"/>
    <w:rsid w:val="008E58A1"/>
    <w:rsid w:val="00BB34AC"/>
    <w:rsid w:val="00BB4BC8"/>
    <w:rsid w:val="00DE3899"/>
    <w:rsid w:val="00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D1C3"/>
  <w15:chartTrackingRefBased/>
  <w15:docId w15:val="{87FD33B8-9E0D-447B-8E83-01D8783B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eaders.ru/" TargetMode="External"/><Relationship Id="rId5" Type="http://schemas.openxmlformats.org/officeDocument/2006/relationships/hyperlink" Target="https://www.donland.ru/news/2389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2023-09-18T12:00:00Z</dcterms:created>
  <dcterms:modified xsi:type="dcterms:W3CDTF">2023-09-18T12:00:00Z</dcterms:modified>
</cp:coreProperties>
</file>