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</w:t>
      </w:r>
      <w:r w:rsidR="00BD1422">
        <w:rPr>
          <w:rFonts w:ascii="Times New Roman" w:hAnsi="Times New Roman" w:cs="Times New Roman"/>
          <w:sz w:val="28"/>
          <w:szCs w:val="28"/>
        </w:rPr>
        <w:t>30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BD1422">
        <w:rPr>
          <w:rFonts w:ascii="Times New Roman" w:hAnsi="Times New Roman" w:cs="Times New Roman"/>
          <w:sz w:val="28"/>
          <w:szCs w:val="28"/>
        </w:rPr>
        <w:t>2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</w:t>
      </w:r>
      <w:r w:rsidR="0083504A">
        <w:rPr>
          <w:rFonts w:ascii="Times New Roman" w:hAnsi="Times New Roman" w:cs="Times New Roman"/>
          <w:sz w:val="28"/>
          <w:szCs w:val="28"/>
        </w:rPr>
        <w:t>30</w:t>
      </w:r>
      <w:r w:rsidR="000A17A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>за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83504A">
        <w:rPr>
          <w:rFonts w:ascii="Times New Roman" w:hAnsi="Times New Roman" w:cs="Times New Roman"/>
          <w:sz w:val="28"/>
          <w:szCs w:val="28"/>
        </w:rPr>
        <w:t>2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7A8">
        <w:rPr>
          <w:rFonts w:ascii="Times New Roman" w:hAnsi="Times New Roman" w:cs="Times New Roman"/>
          <w:sz w:val="28"/>
          <w:szCs w:val="28"/>
        </w:rPr>
        <w:t>30.12.2016 г. №239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2017-20</w:t>
      </w:r>
      <w:r w:rsidR="00C70354">
        <w:rPr>
          <w:rFonts w:ascii="Times New Roman" w:hAnsi="Times New Roman" w:cs="Times New Roman"/>
          <w:sz w:val="28"/>
          <w:szCs w:val="28"/>
        </w:rPr>
        <w:t>30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83504A">
        <w:rPr>
          <w:rFonts w:ascii="Times New Roman" w:hAnsi="Times New Roman" w:cs="Times New Roman"/>
          <w:sz w:val="28"/>
          <w:szCs w:val="28"/>
        </w:rPr>
        <w:t>2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C7035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7 568,7</w:t>
            </w:r>
          </w:p>
        </w:tc>
        <w:tc>
          <w:tcPr>
            <w:tcW w:w="1701" w:type="dxa"/>
            <w:vAlign w:val="center"/>
          </w:tcPr>
          <w:p w:rsidR="00FD5CCE" w:rsidRPr="003172DB" w:rsidRDefault="0083504A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25 834,4</w:t>
            </w:r>
          </w:p>
        </w:tc>
        <w:tc>
          <w:tcPr>
            <w:tcW w:w="1301" w:type="dxa"/>
            <w:vAlign w:val="center"/>
          </w:tcPr>
          <w:p w:rsidR="00FD5CCE" w:rsidRPr="003172DB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- 8265,7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83504A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8 094,2</w:t>
            </w:r>
          </w:p>
        </w:tc>
        <w:tc>
          <w:tcPr>
            <w:tcW w:w="1701" w:type="dxa"/>
            <w:vAlign w:val="center"/>
          </w:tcPr>
          <w:p w:rsidR="00FD5CCE" w:rsidRPr="003172DB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14 632,4</w:t>
            </w:r>
          </w:p>
        </w:tc>
        <w:tc>
          <w:tcPr>
            <w:tcW w:w="1301" w:type="dxa"/>
            <w:vAlign w:val="center"/>
          </w:tcPr>
          <w:p w:rsidR="00FD5CCE" w:rsidRPr="003172DB" w:rsidRDefault="00D80469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 xml:space="preserve"> 6 538,2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C7035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8 557,4</w:t>
            </w:r>
          </w:p>
        </w:tc>
        <w:tc>
          <w:tcPr>
            <w:tcW w:w="1701" w:type="dxa"/>
            <w:vAlign w:val="center"/>
          </w:tcPr>
          <w:p w:rsidR="00FD5CCE" w:rsidRPr="003172DB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19 931,5</w:t>
            </w:r>
          </w:p>
        </w:tc>
        <w:tc>
          <w:tcPr>
            <w:tcW w:w="1301" w:type="dxa"/>
            <w:vAlign w:val="center"/>
          </w:tcPr>
          <w:p w:rsidR="00FD5CCE" w:rsidRPr="003172DB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- 1 374,1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/профицит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2C11C2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988,7</w:t>
            </w:r>
          </w:p>
        </w:tc>
        <w:tc>
          <w:tcPr>
            <w:tcW w:w="1701" w:type="dxa"/>
            <w:vAlign w:val="center"/>
          </w:tcPr>
          <w:p w:rsidR="00FD5CCE" w:rsidRPr="003172DB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5 902,9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83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83504A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18 245,5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83504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19 667,7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D80469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 xml:space="preserve"> 1 422,2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381318">
        <w:rPr>
          <w:rFonts w:ascii="Times New Roman" w:hAnsi="Times New Roman" w:cs="Times New Roman"/>
          <w:sz w:val="28"/>
          <w:szCs w:val="28"/>
        </w:rPr>
        <w:t>2</w:t>
      </w:r>
      <w:r w:rsidR="008350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83504A">
        <w:rPr>
          <w:rFonts w:ascii="Times New Roman" w:hAnsi="Times New Roman" w:cs="Times New Roman"/>
          <w:sz w:val="28"/>
          <w:szCs w:val="28"/>
        </w:rPr>
        <w:t xml:space="preserve">25 834,4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>с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83504A">
        <w:rPr>
          <w:rFonts w:ascii="Times New Roman" w:hAnsi="Times New Roman" w:cs="Times New Roman"/>
          <w:sz w:val="28"/>
          <w:szCs w:val="28"/>
        </w:rPr>
        <w:t>8 265,7</w:t>
      </w:r>
      <w:r w:rsidR="00381318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</w:t>
      </w:r>
      <w:r w:rsidR="005872F0"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</w:t>
      </w:r>
      <w:r w:rsidR="003C0874" w:rsidRPr="00930CDC">
        <w:rPr>
          <w:rFonts w:ascii="Times New Roman" w:hAnsi="Times New Roman" w:cs="Times New Roman"/>
          <w:sz w:val="28"/>
          <w:szCs w:val="28"/>
        </w:rPr>
        <w:t>а</w:t>
      </w:r>
      <w:r w:rsidR="003C0874" w:rsidRPr="00930CDC">
        <w:rPr>
          <w:rFonts w:ascii="Times New Roman" w:hAnsi="Times New Roman" w:cs="Times New Roman"/>
          <w:sz w:val="28"/>
          <w:szCs w:val="28"/>
        </w:rPr>
        <w:t>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381318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Перевыполнение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5872F0"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="005872F0"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:</w:t>
      </w:r>
    </w:p>
    <w:p w:rsidR="005872F0" w:rsidRDefault="005872F0" w:rsidP="0083504A">
      <w:pPr>
        <w:spacing w:line="235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381318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поступлений н</w:t>
      </w:r>
      <w:r w:rsidRPr="00930CDC">
        <w:rPr>
          <w:sz w:val="28"/>
          <w:szCs w:val="28"/>
        </w:rPr>
        <w:t xml:space="preserve">алоговых и неналоговых доходов в </w:t>
      </w:r>
      <w:r>
        <w:rPr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</w:t>
      </w:r>
      <w:r w:rsidR="00A72241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 </w:t>
      </w:r>
      <w:r w:rsidR="00617107">
        <w:rPr>
          <w:sz w:val="28"/>
          <w:szCs w:val="28"/>
        </w:rPr>
        <w:t>на</w:t>
      </w:r>
      <w:r w:rsidR="00B03775">
        <w:rPr>
          <w:sz w:val="28"/>
          <w:szCs w:val="28"/>
        </w:rPr>
        <w:t xml:space="preserve"> </w:t>
      </w:r>
      <w:r w:rsidR="0083504A">
        <w:rPr>
          <w:sz w:val="28"/>
          <w:szCs w:val="28"/>
        </w:rPr>
        <w:t>6 538,2</w:t>
      </w:r>
      <w:r w:rsidR="00617107">
        <w:rPr>
          <w:sz w:val="28"/>
          <w:szCs w:val="28"/>
        </w:rPr>
        <w:t> </w:t>
      </w:r>
      <w:r w:rsidR="00A72241">
        <w:rPr>
          <w:sz w:val="28"/>
          <w:szCs w:val="28"/>
        </w:rPr>
        <w:t>тыс.</w:t>
      </w:r>
      <w:r w:rsidR="00617107">
        <w:rPr>
          <w:sz w:val="28"/>
          <w:szCs w:val="28"/>
        </w:rPr>
        <w:t xml:space="preserve"> рублей </w:t>
      </w:r>
      <w:r w:rsidR="00381318">
        <w:rPr>
          <w:sz w:val="28"/>
          <w:szCs w:val="28"/>
        </w:rPr>
        <w:t xml:space="preserve">по сравнению с </w:t>
      </w:r>
      <w:r w:rsidR="00617107">
        <w:rPr>
          <w:sz w:val="28"/>
          <w:szCs w:val="28"/>
        </w:rPr>
        <w:t>прогнозным</w:t>
      </w:r>
      <w:r w:rsidR="00381318">
        <w:rPr>
          <w:sz w:val="28"/>
          <w:szCs w:val="28"/>
        </w:rPr>
        <w:t>и</w:t>
      </w:r>
      <w:r w:rsidR="00617107" w:rsidRPr="00981DCC">
        <w:rPr>
          <w:sz w:val="28"/>
          <w:szCs w:val="28"/>
        </w:rPr>
        <w:t xml:space="preserve"> показателям</w:t>
      </w:r>
      <w:r w:rsidR="00381318">
        <w:rPr>
          <w:sz w:val="28"/>
          <w:szCs w:val="28"/>
        </w:rPr>
        <w:t>и</w:t>
      </w:r>
      <w:r w:rsidR="0061710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="0084027E">
        <w:rPr>
          <w:sz w:val="28"/>
          <w:szCs w:val="28"/>
        </w:rPr>
        <w:t xml:space="preserve"> </w:t>
      </w:r>
      <w:r w:rsidR="00381318">
        <w:rPr>
          <w:sz w:val="28"/>
          <w:szCs w:val="28"/>
        </w:rPr>
        <w:t>пере</w:t>
      </w:r>
      <w:r w:rsidR="0084027E">
        <w:rPr>
          <w:sz w:val="28"/>
          <w:szCs w:val="28"/>
        </w:rPr>
        <w:t>выполнения первоначального утвержденного плана по един</w:t>
      </w:r>
      <w:r w:rsidR="0084027E">
        <w:rPr>
          <w:sz w:val="28"/>
          <w:szCs w:val="28"/>
        </w:rPr>
        <w:t>о</w:t>
      </w:r>
      <w:r w:rsidR="0084027E">
        <w:rPr>
          <w:sz w:val="28"/>
          <w:szCs w:val="28"/>
        </w:rPr>
        <w:t>му сельскохозяйственному налогу</w:t>
      </w:r>
      <w:r w:rsidR="00381318">
        <w:rPr>
          <w:sz w:val="28"/>
          <w:szCs w:val="28"/>
        </w:rPr>
        <w:t xml:space="preserve">, </w:t>
      </w:r>
      <w:r w:rsidR="00D80469">
        <w:rPr>
          <w:sz w:val="28"/>
          <w:szCs w:val="28"/>
        </w:rPr>
        <w:t>налогу на доходы физических лиц</w:t>
      </w:r>
      <w:r w:rsidR="0083504A">
        <w:rPr>
          <w:sz w:val="28"/>
          <w:szCs w:val="28"/>
        </w:rPr>
        <w:t xml:space="preserve">, налогов на имущество, а также  в связи с тем, что в 2022 году поступил </w:t>
      </w:r>
      <w:r w:rsidR="0083504A" w:rsidRPr="00B27172">
        <w:rPr>
          <w:sz w:val="28"/>
          <w:szCs w:val="28"/>
        </w:rPr>
        <w:t>штраф за нар</w:t>
      </w:r>
      <w:r w:rsidR="0083504A" w:rsidRPr="00B27172">
        <w:rPr>
          <w:sz w:val="28"/>
          <w:szCs w:val="28"/>
        </w:rPr>
        <w:t>у</w:t>
      </w:r>
      <w:r w:rsidR="0083504A" w:rsidRPr="00B27172">
        <w:rPr>
          <w:sz w:val="28"/>
          <w:szCs w:val="28"/>
        </w:rPr>
        <w:t>шение обязательств, предусмотренных муниципальным контрактом</w:t>
      </w:r>
      <w:r w:rsidR="0083504A">
        <w:rPr>
          <w:sz w:val="28"/>
          <w:szCs w:val="28"/>
        </w:rPr>
        <w:t xml:space="preserve"> от ООО «Вымпел-Юг» и поступили инициативные платежи для реализации инициати</w:t>
      </w:r>
      <w:r w:rsidR="0083504A">
        <w:rPr>
          <w:sz w:val="28"/>
          <w:szCs w:val="28"/>
        </w:rPr>
        <w:t>в</w:t>
      </w:r>
      <w:r w:rsidR="0083504A">
        <w:rPr>
          <w:sz w:val="28"/>
          <w:szCs w:val="28"/>
        </w:rPr>
        <w:t>ных прое</w:t>
      </w:r>
      <w:r w:rsidR="0083504A">
        <w:rPr>
          <w:sz w:val="28"/>
          <w:szCs w:val="28"/>
        </w:rPr>
        <w:t>к</w:t>
      </w:r>
      <w:r w:rsidR="0083504A">
        <w:rPr>
          <w:sz w:val="28"/>
          <w:szCs w:val="28"/>
        </w:rPr>
        <w:t>тов в 2023 году;</w:t>
      </w:r>
    </w:p>
    <w:p w:rsidR="00D80469" w:rsidRPr="00EF017B" w:rsidRDefault="00EF017B" w:rsidP="00EF017B">
      <w:pPr>
        <w:pStyle w:val="aa"/>
        <w:widowControl w:val="0"/>
        <w:numPr>
          <w:ilvl w:val="0"/>
          <w:numId w:val="9"/>
        </w:numPr>
        <w:spacing w:line="235" w:lineRule="auto"/>
        <w:ind w:left="0" w:firstLine="902"/>
        <w:jc w:val="both"/>
        <w:rPr>
          <w:sz w:val="28"/>
          <w:szCs w:val="28"/>
        </w:rPr>
      </w:pPr>
      <w:r w:rsidRPr="00EF017B">
        <w:rPr>
          <w:snapToGrid w:val="0"/>
          <w:sz w:val="28"/>
          <w:szCs w:val="28"/>
        </w:rPr>
        <w:t xml:space="preserve">выделением </w:t>
      </w:r>
      <w:r w:rsidR="0083504A" w:rsidRPr="00EF017B">
        <w:rPr>
          <w:snapToGrid w:val="0"/>
          <w:sz w:val="28"/>
          <w:szCs w:val="28"/>
        </w:rPr>
        <w:t>средств областного бюджета на реализацию иници</w:t>
      </w:r>
      <w:r w:rsidR="0083504A" w:rsidRPr="00EF017B">
        <w:rPr>
          <w:snapToGrid w:val="0"/>
          <w:sz w:val="28"/>
          <w:szCs w:val="28"/>
        </w:rPr>
        <w:t>а</w:t>
      </w:r>
      <w:r w:rsidR="0083504A" w:rsidRPr="00EF017B">
        <w:rPr>
          <w:snapToGrid w:val="0"/>
          <w:sz w:val="28"/>
          <w:szCs w:val="28"/>
        </w:rPr>
        <w:t>тивного проекта «</w:t>
      </w:r>
      <w:r w:rsidR="0083504A" w:rsidRPr="00EF017B">
        <w:rPr>
          <w:sz w:val="28"/>
          <w:szCs w:val="28"/>
        </w:rPr>
        <w:t>Выборочный капитальный ремонт Памятника погибшим во</w:t>
      </w:r>
      <w:r w:rsidR="0083504A" w:rsidRPr="00EF017B">
        <w:rPr>
          <w:sz w:val="28"/>
          <w:szCs w:val="28"/>
        </w:rPr>
        <w:t>и</w:t>
      </w:r>
      <w:r w:rsidR="0083504A" w:rsidRPr="00EF017B">
        <w:rPr>
          <w:sz w:val="28"/>
          <w:szCs w:val="28"/>
        </w:rPr>
        <w:t>нам Великой Отечес</w:t>
      </w:r>
      <w:r w:rsidR="0083504A" w:rsidRPr="00EF017B">
        <w:rPr>
          <w:sz w:val="28"/>
          <w:szCs w:val="28"/>
        </w:rPr>
        <w:t>т</w:t>
      </w:r>
      <w:r w:rsidR="0083504A" w:rsidRPr="00EF017B">
        <w:rPr>
          <w:sz w:val="28"/>
          <w:szCs w:val="28"/>
        </w:rPr>
        <w:t>венной войны с. Марфинка».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A8311B">
        <w:rPr>
          <w:rFonts w:ascii="Times New Roman" w:hAnsi="Times New Roman" w:cs="Times New Roman"/>
          <w:sz w:val="28"/>
          <w:szCs w:val="28"/>
        </w:rPr>
        <w:t>в 20</w:t>
      </w:r>
      <w:r w:rsidR="003D1F4E">
        <w:rPr>
          <w:rFonts w:ascii="Times New Roman" w:hAnsi="Times New Roman" w:cs="Times New Roman"/>
          <w:sz w:val="28"/>
          <w:szCs w:val="28"/>
        </w:rPr>
        <w:t>2</w:t>
      </w:r>
      <w:r w:rsidR="00EF017B">
        <w:rPr>
          <w:rFonts w:ascii="Times New Roman" w:hAnsi="Times New Roman" w:cs="Times New Roman"/>
          <w:sz w:val="28"/>
          <w:szCs w:val="28"/>
        </w:rPr>
        <w:t>2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EF017B">
        <w:rPr>
          <w:rFonts w:ascii="Times New Roman" w:hAnsi="Times New Roman" w:cs="Times New Roman"/>
          <w:sz w:val="28"/>
          <w:szCs w:val="28"/>
        </w:rPr>
        <w:t>19 931,5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</w:t>
      </w:r>
      <w:r w:rsidR="001B4DEB">
        <w:rPr>
          <w:rFonts w:ascii="Times New Roman" w:hAnsi="Times New Roman" w:cs="Times New Roman"/>
          <w:sz w:val="28"/>
          <w:szCs w:val="28"/>
        </w:rPr>
        <w:t>увеличением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EF017B">
        <w:rPr>
          <w:rFonts w:ascii="Times New Roman" w:hAnsi="Times New Roman" w:cs="Times New Roman"/>
          <w:sz w:val="28"/>
          <w:szCs w:val="28"/>
        </w:rPr>
        <w:t>1 374,1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F45D3F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5B720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</w:t>
      </w:r>
      <w:r w:rsidR="00746D01"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5B720C">
        <w:rPr>
          <w:rFonts w:ascii="Times New Roman" w:hAnsi="Times New Roman" w:cs="Times New Roman"/>
          <w:sz w:val="28"/>
          <w:szCs w:val="28"/>
        </w:rPr>
        <w:t>в сравнении с прогнозными пок</w:t>
      </w:r>
      <w:r w:rsidR="005B720C">
        <w:rPr>
          <w:rFonts w:ascii="Times New Roman" w:hAnsi="Times New Roman" w:cs="Times New Roman"/>
          <w:sz w:val="28"/>
          <w:szCs w:val="28"/>
        </w:rPr>
        <w:t>а</w:t>
      </w:r>
      <w:r w:rsidR="005B720C">
        <w:rPr>
          <w:rFonts w:ascii="Times New Roman" w:hAnsi="Times New Roman" w:cs="Times New Roman"/>
          <w:sz w:val="28"/>
          <w:szCs w:val="28"/>
        </w:rPr>
        <w:t>зателями 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9A4809">
        <w:rPr>
          <w:rFonts w:ascii="Times New Roman" w:hAnsi="Times New Roman" w:cs="Times New Roman"/>
          <w:sz w:val="28"/>
          <w:szCs w:val="28"/>
        </w:rPr>
        <w:t>выполнением</w:t>
      </w:r>
      <w:r w:rsidR="00746D0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A4809">
        <w:rPr>
          <w:rFonts w:ascii="Times New Roman" w:hAnsi="Times New Roman" w:cs="Times New Roman"/>
          <w:sz w:val="28"/>
          <w:szCs w:val="28"/>
        </w:rPr>
        <w:t>ной части</w:t>
      </w:r>
      <w:r w:rsidR="00746D01">
        <w:rPr>
          <w:rFonts w:ascii="Times New Roman" w:hAnsi="Times New Roman" w:cs="Times New Roman"/>
          <w:sz w:val="28"/>
          <w:szCs w:val="28"/>
        </w:rPr>
        <w:t xml:space="preserve"> первоначально утве</w:t>
      </w:r>
      <w:r w:rsidR="00746D01">
        <w:rPr>
          <w:rFonts w:ascii="Times New Roman" w:hAnsi="Times New Roman" w:cs="Times New Roman"/>
          <w:sz w:val="28"/>
          <w:szCs w:val="28"/>
        </w:rPr>
        <w:t>р</w:t>
      </w:r>
      <w:r w:rsidR="00746D01">
        <w:rPr>
          <w:rFonts w:ascii="Times New Roman" w:hAnsi="Times New Roman" w:cs="Times New Roman"/>
          <w:sz w:val="28"/>
          <w:szCs w:val="28"/>
        </w:rPr>
        <w:t>жденных объе</w:t>
      </w:r>
      <w:r w:rsidR="009A480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дополнительным выделением средств из вышестоящих бюджетов (межбюджетные трансферты)</w:t>
      </w:r>
      <w:r w:rsidR="0074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</w:t>
      </w:r>
      <w:r w:rsidR="00F45D3F">
        <w:rPr>
          <w:rFonts w:ascii="Times New Roman" w:hAnsi="Times New Roman" w:cs="Times New Roman"/>
          <w:sz w:val="28"/>
          <w:szCs w:val="28"/>
        </w:rPr>
        <w:t>2</w:t>
      </w:r>
      <w:r w:rsidR="00EF017B">
        <w:rPr>
          <w:rFonts w:ascii="Times New Roman" w:hAnsi="Times New Roman" w:cs="Times New Roman"/>
          <w:sz w:val="28"/>
          <w:szCs w:val="28"/>
        </w:rPr>
        <w:t>2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17B">
        <w:rPr>
          <w:rFonts w:ascii="Times New Roman" w:hAnsi="Times New Roman" w:cs="Times New Roman"/>
          <w:sz w:val="28"/>
          <w:szCs w:val="28"/>
        </w:rPr>
        <w:t>проф</w:t>
      </w:r>
      <w:r w:rsidR="00A8311B">
        <w:rPr>
          <w:rFonts w:ascii="Times New Roman" w:hAnsi="Times New Roman" w:cs="Times New Roman"/>
          <w:sz w:val="28"/>
          <w:szCs w:val="28"/>
        </w:rPr>
        <w:t>и</w:t>
      </w:r>
      <w:r w:rsidR="004C146E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EF017B">
        <w:rPr>
          <w:rFonts w:ascii="Times New Roman" w:hAnsi="Times New Roman" w:cs="Times New Roman"/>
          <w:sz w:val="28"/>
          <w:szCs w:val="28"/>
        </w:rPr>
        <w:t>5 902,9</w:t>
      </w:r>
      <w:r w:rsidR="00F45D3F">
        <w:rPr>
          <w:rFonts w:ascii="Times New Roman" w:hAnsi="Times New Roman" w:cs="Times New Roman"/>
          <w:sz w:val="28"/>
          <w:szCs w:val="28"/>
        </w:rPr>
        <w:t xml:space="preserve"> </w:t>
      </w:r>
      <w:r w:rsidR="00F110D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 xml:space="preserve">при прогнозном </w:t>
      </w:r>
      <w:r w:rsidR="00EF017B">
        <w:rPr>
          <w:rFonts w:ascii="Times New Roman" w:hAnsi="Times New Roman" w:cs="Times New Roman"/>
          <w:sz w:val="28"/>
          <w:szCs w:val="28"/>
        </w:rPr>
        <w:t>де</w:t>
      </w:r>
      <w:r w:rsidR="00746D01">
        <w:rPr>
          <w:rFonts w:ascii="Times New Roman" w:hAnsi="Times New Roman" w:cs="Times New Roman"/>
          <w:sz w:val="28"/>
          <w:szCs w:val="28"/>
        </w:rPr>
        <w:t>фиците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EF017B">
        <w:rPr>
          <w:rFonts w:ascii="Times New Roman" w:hAnsi="Times New Roman" w:cs="Times New Roman"/>
          <w:sz w:val="28"/>
          <w:szCs w:val="28"/>
        </w:rPr>
        <w:t>988,7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7E755B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p w:rsidR="007E755B" w:rsidRPr="007E755B" w:rsidRDefault="007E755B" w:rsidP="007E755B">
      <w:pPr>
        <w:rPr>
          <w:sz w:val="28"/>
          <w:szCs w:val="28"/>
        </w:rPr>
      </w:pPr>
    </w:p>
    <w:p w:rsidR="007E755B" w:rsidRPr="007E755B" w:rsidRDefault="007E755B" w:rsidP="007E755B">
      <w:pPr>
        <w:rPr>
          <w:sz w:val="28"/>
          <w:szCs w:val="28"/>
        </w:rPr>
      </w:pPr>
    </w:p>
    <w:p w:rsidR="007E755B" w:rsidRDefault="007E755B" w:rsidP="007E755B">
      <w:pPr>
        <w:rPr>
          <w:sz w:val="28"/>
          <w:szCs w:val="28"/>
        </w:rPr>
      </w:pPr>
    </w:p>
    <w:p w:rsidR="00F110D2" w:rsidRPr="007E755B" w:rsidRDefault="007E755B" w:rsidP="007E755B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«____»__________20__ г.</w:t>
      </w:r>
    </w:p>
    <w:sectPr w:rsidR="00F110D2" w:rsidRPr="007E755B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47" w:rsidRDefault="00DA7447" w:rsidP="00B20737">
      <w:r>
        <w:separator/>
      </w:r>
    </w:p>
  </w:endnote>
  <w:endnote w:type="continuationSeparator" w:id="0">
    <w:p w:rsidR="00DA7447" w:rsidRDefault="00DA7447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47" w:rsidRDefault="00DA7447" w:rsidP="00B20737">
      <w:r>
        <w:separator/>
      </w:r>
    </w:p>
  </w:footnote>
  <w:footnote w:type="continuationSeparator" w:id="0">
    <w:p w:rsidR="00DA7447" w:rsidRDefault="00DA7447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4DEB" w:rsidRPr="005B720C" w:rsidRDefault="00392C3F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1B4DEB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EF017B" w:rsidRPr="00EF017B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D92B53"/>
    <w:multiLevelType w:val="hybridMultilevel"/>
    <w:tmpl w:val="979CCFD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20F9"/>
    <w:multiLevelType w:val="hybridMultilevel"/>
    <w:tmpl w:val="E7E02A26"/>
    <w:lvl w:ilvl="0" w:tplc="C08416B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42D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2962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B4DEB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1D70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1C2"/>
    <w:rsid w:val="002C16D9"/>
    <w:rsid w:val="002C1E6B"/>
    <w:rsid w:val="002C2CBC"/>
    <w:rsid w:val="002C4DEA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1318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2C3F"/>
    <w:rsid w:val="00395BD2"/>
    <w:rsid w:val="003A0A35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1F4E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47ADF"/>
    <w:rsid w:val="00450BFA"/>
    <w:rsid w:val="00452855"/>
    <w:rsid w:val="00454023"/>
    <w:rsid w:val="00454DFB"/>
    <w:rsid w:val="004554AE"/>
    <w:rsid w:val="00456661"/>
    <w:rsid w:val="004578FB"/>
    <w:rsid w:val="004629F8"/>
    <w:rsid w:val="00462B6D"/>
    <w:rsid w:val="004638F1"/>
    <w:rsid w:val="00466682"/>
    <w:rsid w:val="00467BDD"/>
    <w:rsid w:val="00470810"/>
    <w:rsid w:val="004709CF"/>
    <w:rsid w:val="00471D27"/>
    <w:rsid w:val="004728B5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3CE5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1CA8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77D68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55B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073AB"/>
    <w:rsid w:val="0081034B"/>
    <w:rsid w:val="00811107"/>
    <w:rsid w:val="00812CBD"/>
    <w:rsid w:val="00815889"/>
    <w:rsid w:val="00825C18"/>
    <w:rsid w:val="00826E5D"/>
    <w:rsid w:val="00827DEF"/>
    <w:rsid w:val="00834A72"/>
    <w:rsid w:val="0083504A"/>
    <w:rsid w:val="008353BB"/>
    <w:rsid w:val="00835748"/>
    <w:rsid w:val="00836487"/>
    <w:rsid w:val="00836BF0"/>
    <w:rsid w:val="00836E0D"/>
    <w:rsid w:val="0083716E"/>
    <w:rsid w:val="0083777C"/>
    <w:rsid w:val="00840108"/>
    <w:rsid w:val="0084027E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809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311B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775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1422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0612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E7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0354"/>
    <w:rsid w:val="00C712F0"/>
    <w:rsid w:val="00C72270"/>
    <w:rsid w:val="00C73824"/>
    <w:rsid w:val="00C75A02"/>
    <w:rsid w:val="00C772B1"/>
    <w:rsid w:val="00C77887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CF7AD9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633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469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44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085"/>
    <w:rsid w:val="00DE1394"/>
    <w:rsid w:val="00DE28F7"/>
    <w:rsid w:val="00DE2B3D"/>
    <w:rsid w:val="00DE3284"/>
    <w:rsid w:val="00DE390F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0C8E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17B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5D3F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3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E8F7-43AB-4709-9E32-EDDAAB20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3</cp:revision>
  <cp:lastPrinted>2023-03-06T08:59:00Z</cp:lastPrinted>
  <dcterms:created xsi:type="dcterms:W3CDTF">2023-03-06T08:46:00Z</dcterms:created>
  <dcterms:modified xsi:type="dcterms:W3CDTF">2023-03-06T08:59:00Z</dcterms:modified>
</cp:coreProperties>
</file>